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C5" w:rsidRDefault="00603B5D" w:rsidP="00C67B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п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>рием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заявлений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сообщений о преступлениях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B741C">
        <w:rPr>
          <w:rFonts w:ascii="Times New Roman" w:hAnsi="Times New Roman" w:cs="Times New Roman"/>
          <w:b/>
          <w:sz w:val="28"/>
          <w:szCs w:val="28"/>
          <w:lang w:eastAsia="ru-RU"/>
        </w:rPr>
        <w:t>ОВД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</w:t>
      </w:r>
      <w:r w:rsidR="006B741C">
        <w:rPr>
          <w:rFonts w:ascii="Times New Roman" w:hAnsi="Times New Roman" w:cs="Times New Roman"/>
          <w:b/>
          <w:sz w:val="28"/>
          <w:szCs w:val="28"/>
          <w:lang w:eastAsia="ru-RU"/>
        </w:rPr>
        <w:t>йской Федерации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Для подачи заявлений, сообщений о преступлениях и иной информации о происшествиях в дежурные части органов внутренних дел МВД по Республике Крым необходимо написать заявление.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Текстовая часть заявления составляется заявителем в произвольной форме. В заявлении о преступлении</w:t>
      </w:r>
      <w:r w:rsidR="006B74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предупреждается об уголовной ответственности по ст. 306 УК РФ за заведомо ложный донос.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Заявитель получает талон-уведомление о происшествии:</w:t>
      </w:r>
    </w:p>
    <w:p w:rsid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741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ыдается оперативным дежурным ОВД при личном обращении заявителя в дежурную часть органа внутренних дел одновременно с регистрацией сообщения о происшествии. Состоит из двух частей: талон-корешок и талон-уведомление с одинаковым регистрационным номером. 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В талоне-корешке указываются: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сведения о заявителе,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краткое содержание сообщения о происшествии,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по Книге учета со</w:t>
      </w:r>
      <w:r w:rsidR="00603B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бщений о происшествиях (КУСП),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подпись сотрудника, принявшего сообщение,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дата приема.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В талоне-уведомлении указываются: 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сведения о сотруднике, принявшем сообщение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по Книге учета со</w:t>
      </w:r>
      <w:r w:rsidR="00603B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бщений о происшествиях (КУСП)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наименование ОВД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адрес и служебный телефон, дата приема и роспись, инициалы и фамилия дежурного.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Заявитель расписывается за получение талона-уведомления на талоне-корешке, проставляет дату и время получения талона-уведомления. Талоны-корешки остаются в дежурной части ОВД и используются при сверках полноты регистрации сообщений о происшествиях, а также при рассмотрении жалоб граждан на действия должностных лиц ОВД.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Письменное уведомление о результатах обращения по заявлению о происшествии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в конце оказания </w:t>
      </w:r>
      <w:proofErr w:type="spellStart"/>
      <w:r w:rsidRPr="00C67B6A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67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сообщений о происшествиях, за исключением содержащих признаки преступления, принимается одно из следующих решений: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вынесении мотивированного определения об отказе в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передаче на рассмотрение по подведомственности;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приобщении к материалам ранее зарегистрированного сообщения о том же происшествии;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приобщении к материалам специального номенклатурного дела.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информируется заявитель. Заявителю разъясняется его право обжаловать принятое решение и порядок обжалования в соответствии с законодательством и иными нормативными актами РФ.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Письменное уведомление о результатах разрешения обращения по заявлению о преступлении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принимается одно из следующих решений: 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уголовного дела;</w:t>
      </w:r>
    </w:p>
    <w:p w:rsidR="00AB57C5" w:rsidRPr="00C67B6A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об отказе в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сообщения по </w:t>
      </w:r>
      <w:proofErr w:type="spellStart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, в суд (по делам частного обвинения).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информируется заявитель. Заявителю разъясняется его право обжаловать принятое решение и порядок обжалования в соответствии с законодательством и иными нормативными актами РФ.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Принятие решения по сообщению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сообщения о происшествии принимается одно из следующих решений: по сообщению о преступлении: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об отказе в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</w:t>
      </w:r>
      <w:r w:rsidR="00DD2933">
        <w:rPr>
          <w:rFonts w:ascii="Times New Roman" w:hAnsi="Times New Roman" w:cs="Times New Roman"/>
          <w:sz w:val="28"/>
          <w:szCs w:val="28"/>
          <w:lang w:eastAsia="ru-RU"/>
        </w:rPr>
        <w:t xml:space="preserve">редаче сообщения по </w:t>
      </w:r>
      <w:proofErr w:type="spellStart"/>
      <w:r w:rsidR="00DD2933">
        <w:rPr>
          <w:rFonts w:ascii="Times New Roman" w:hAnsi="Times New Roman" w:cs="Times New Roman"/>
          <w:sz w:val="28"/>
          <w:szCs w:val="28"/>
          <w:lang w:eastAsia="ru-RU"/>
        </w:rPr>
        <w:t>подследствен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, в суд (по делам частного обвинения);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по иным сообщениям </w:t>
      </w:r>
      <w:proofErr w:type="gramStart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 происшествиям: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вынесении мотивирова</w:t>
      </w:r>
      <w:r w:rsidR="00DD293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ного определения об отказе в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передаче на рассмотрение по подведомственности;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приобщение к материалам ранее зарегистрированного сообщения о том же происшествии;</w:t>
      </w:r>
    </w:p>
    <w:p w:rsidR="00AB57C5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приобщение к материалам специального номенклатурного дела.</w:t>
      </w:r>
    </w:p>
    <w:p w:rsidR="00C67B6A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67B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Отказ в регистрации сообщения</w:t>
      </w:r>
    </w:p>
    <w:p w:rsidR="00AB57C5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67B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7B6A">
        <w:rPr>
          <w:rFonts w:ascii="Times New Roman" w:hAnsi="Times New Roman" w:cs="Times New Roman"/>
          <w:sz w:val="28"/>
          <w:szCs w:val="28"/>
          <w:lang w:eastAsia="ru-RU"/>
        </w:rPr>
        <w:t>Не регистрируются письменные анонимные сообщения. Анонимные заявления, поступившие по почте или информационным системам общего пользования, в которых содержатся признаки совершенного или готовящегося преступления, за исключением заявлений, содержащих данные о признаках совершенного или готовящегося террористического акта, без регистрации в КУСП передаются в соответствующие подразделения органа внутренних дел для возможного использования в установленном порядке в оперативно-розыскной деятельности.</w:t>
      </w:r>
    </w:p>
    <w:p w:rsidR="00C67B6A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E31" w:rsidRPr="00C67B6A" w:rsidRDefault="00C67B6A" w:rsidP="00C67B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>МО МВД России «</w:t>
      </w:r>
      <w:proofErr w:type="spellStart"/>
      <w:r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>Джанкойский</w:t>
      </w:r>
      <w:proofErr w:type="spellEnd"/>
      <w:r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sectPr w:rsidR="00DB3E31" w:rsidRPr="00C67B6A" w:rsidSect="00C6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800"/>
    <w:multiLevelType w:val="multilevel"/>
    <w:tmpl w:val="95F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91F64"/>
    <w:multiLevelType w:val="multilevel"/>
    <w:tmpl w:val="0B7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04"/>
    <w:rsid w:val="000C50FA"/>
    <w:rsid w:val="00603B5D"/>
    <w:rsid w:val="006B741C"/>
    <w:rsid w:val="00AB57C5"/>
    <w:rsid w:val="00B34404"/>
    <w:rsid w:val="00C67B6A"/>
    <w:rsid w:val="00DB3E31"/>
    <w:rsid w:val="00D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7</cp:revision>
  <dcterms:created xsi:type="dcterms:W3CDTF">2017-03-15T06:43:00Z</dcterms:created>
  <dcterms:modified xsi:type="dcterms:W3CDTF">2017-06-22T07:07:00Z</dcterms:modified>
</cp:coreProperties>
</file>