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80" w:rsidRPr="00BC260D" w:rsidRDefault="0066390C" w:rsidP="00645F73">
      <w:pPr>
        <w:tabs>
          <w:tab w:val="left" w:pos="3990"/>
        </w:tabs>
        <w:rPr>
          <w:rFonts w:ascii="Times New Roman" w:hAnsi="Times New Roman" w:cs="Times New Roman"/>
          <w:bCs/>
          <w:sz w:val="28"/>
          <w:szCs w:val="28"/>
        </w:rPr>
      </w:pPr>
      <w:r w:rsidRPr="00BC260D">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2684780</wp:posOffset>
            </wp:positionH>
            <wp:positionV relativeFrom="paragraph">
              <wp:posOffset>89535</wp:posOffset>
            </wp:positionV>
            <wp:extent cx="571500" cy="59055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1500" cy="590550"/>
                    </a:xfrm>
                    <a:prstGeom prst="rect">
                      <a:avLst/>
                    </a:prstGeom>
                    <a:noFill/>
                  </pic:spPr>
                </pic:pic>
              </a:graphicData>
            </a:graphic>
          </wp:anchor>
        </w:drawing>
      </w:r>
      <w:r w:rsidR="004A0B80" w:rsidRPr="00BC260D">
        <w:rPr>
          <w:rFonts w:ascii="Times New Roman" w:hAnsi="Times New Roman" w:cs="Times New Roman"/>
          <w:b/>
          <w:bCs/>
          <w:sz w:val="28"/>
          <w:szCs w:val="28"/>
        </w:rPr>
        <w:t xml:space="preserve">                                </w:t>
      </w:r>
      <w:r w:rsidR="005F6F79" w:rsidRPr="00BC260D">
        <w:rPr>
          <w:rFonts w:ascii="Times New Roman" w:hAnsi="Times New Roman" w:cs="Times New Roman"/>
          <w:b/>
          <w:bCs/>
          <w:sz w:val="28"/>
          <w:szCs w:val="28"/>
        </w:rPr>
        <w:t xml:space="preserve">     </w:t>
      </w:r>
      <w:r w:rsidR="005D2B33" w:rsidRPr="00BC260D">
        <w:rPr>
          <w:rFonts w:ascii="Times New Roman" w:hAnsi="Times New Roman" w:cs="Times New Roman"/>
          <w:b/>
          <w:bCs/>
          <w:sz w:val="28"/>
          <w:szCs w:val="28"/>
        </w:rPr>
        <w:t xml:space="preserve">                    </w:t>
      </w:r>
      <w:r w:rsidR="004A0B80" w:rsidRPr="00BC260D">
        <w:rPr>
          <w:rFonts w:ascii="Times New Roman" w:hAnsi="Times New Roman" w:cs="Times New Roman"/>
          <w:b/>
          <w:bCs/>
          <w:sz w:val="28"/>
          <w:szCs w:val="28"/>
        </w:rPr>
        <w:t xml:space="preserve">                                                    </w:t>
      </w:r>
    </w:p>
    <w:p w:rsidR="00D94D07" w:rsidRPr="00BC260D" w:rsidRDefault="00D94D07" w:rsidP="00645F73">
      <w:pPr>
        <w:tabs>
          <w:tab w:val="left" w:pos="3990"/>
        </w:tabs>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1"/>
      </w:tblGrid>
      <w:tr w:rsidR="00D94D07" w:rsidRPr="00BC260D">
        <w:trPr>
          <w:trHeight w:val="62"/>
          <w:jc w:val="center"/>
        </w:trPr>
        <w:tc>
          <w:tcPr>
            <w:tcW w:w="9381" w:type="dxa"/>
            <w:tcBorders>
              <w:top w:val="nil"/>
              <w:left w:val="nil"/>
              <w:bottom w:val="thinThickSmallGap" w:sz="24" w:space="0" w:color="auto"/>
              <w:right w:val="nil"/>
            </w:tcBorders>
          </w:tcPr>
          <w:p w:rsidR="00D94D07" w:rsidRPr="00BC260D" w:rsidRDefault="00D94D07" w:rsidP="00460E3C">
            <w:pPr>
              <w:spacing w:after="0" w:line="240" w:lineRule="auto"/>
              <w:jc w:val="center"/>
              <w:rPr>
                <w:rFonts w:ascii="Times New Roman" w:hAnsi="Times New Roman" w:cs="Times New Roman"/>
                <w:sz w:val="28"/>
                <w:szCs w:val="28"/>
              </w:rPr>
            </w:pPr>
            <w:r w:rsidRPr="00BC260D">
              <w:rPr>
                <w:rFonts w:ascii="Times New Roman" w:hAnsi="Times New Roman" w:cs="Times New Roman"/>
                <w:sz w:val="28"/>
                <w:szCs w:val="28"/>
              </w:rPr>
              <w:t>РЕСПУБЛИКА КРЫМ</w:t>
            </w:r>
          </w:p>
          <w:p w:rsidR="00D94D07" w:rsidRPr="00BC260D" w:rsidRDefault="00D94D07" w:rsidP="00460E3C">
            <w:pPr>
              <w:pStyle w:val="3"/>
              <w:rPr>
                <w:rFonts w:ascii="Times New Roman" w:hAnsi="Times New Roman" w:cs="Times New Roman"/>
                <w:b/>
                <w:bCs/>
              </w:rPr>
            </w:pPr>
            <w:r w:rsidRPr="00BC260D">
              <w:rPr>
                <w:rFonts w:ascii="Times New Roman" w:hAnsi="Times New Roman" w:cs="Times New Roman"/>
                <w:b/>
                <w:bCs/>
              </w:rPr>
              <w:t>АДМИНИСТРАЦИЯ</w:t>
            </w:r>
            <w:r w:rsidRPr="00BC260D">
              <w:rPr>
                <w:rFonts w:ascii="Times New Roman" w:hAnsi="Times New Roman" w:cs="Times New Roman"/>
                <w:b/>
                <w:bCs/>
                <w:lang w:val="ru-RU"/>
              </w:rPr>
              <w:t xml:space="preserve"> ДЖАНКОЙСКОГО РАЙОНА</w:t>
            </w:r>
          </w:p>
          <w:p w:rsidR="00D94D07" w:rsidRPr="00BC260D" w:rsidRDefault="00D94D07" w:rsidP="00460E3C">
            <w:pPr>
              <w:spacing w:after="0" w:line="240" w:lineRule="auto"/>
              <w:jc w:val="center"/>
              <w:rPr>
                <w:rFonts w:ascii="Times New Roman" w:hAnsi="Times New Roman" w:cs="Times New Roman"/>
                <w:sz w:val="28"/>
                <w:szCs w:val="28"/>
              </w:rPr>
            </w:pPr>
            <w:r w:rsidRPr="00BC260D">
              <w:rPr>
                <w:rFonts w:ascii="Times New Roman" w:hAnsi="Times New Roman" w:cs="Times New Roman"/>
                <w:sz w:val="28"/>
                <w:szCs w:val="28"/>
                <w:lang w:val="uk-UA"/>
              </w:rPr>
              <w:t>АДМIНIСТРАЦIЯ ДЖАНКОЙСЬКОГО РАЙОНУ РЕСПУБЛІКИ КРИМ</w:t>
            </w:r>
          </w:p>
          <w:p w:rsidR="00D94D07" w:rsidRPr="00BC260D" w:rsidRDefault="00D94D07" w:rsidP="00460E3C">
            <w:pPr>
              <w:spacing w:after="0" w:line="240" w:lineRule="auto"/>
              <w:jc w:val="center"/>
              <w:rPr>
                <w:rFonts w:ascii="Times New Roman" w:hAnsi="Times New Roman" w:cs="Times New Roman"/>
                <w:sz w:val="28"/>
                <w:szCs w:val="28"/>
              </w:rPr>
            </w:pPr>
            <w:r w:rsidRPr="00BC260D">
              <w:rPr>
                <w:rFonts w:ascii="Times New Roman" w:hAnsi="Times New Roman" w:cs="Times New Roman"/>
                <w:sz w:val="28"/>
                <w:szCs w:val="28"/>
              </w:rPr>
              <w:t>КЪЫРЫМ ДЖУМХУРИЕТИ ДЖАНКОЙ БОЛЮГИНИНЪ ИДАРЕСИ</w:t>
            </w:r>
          </w:p>
          <w:p w:rsidR="00D94D07" w:rsidRPr="00BC260D" w:rsidRDefault="00D94D07" w:rsidP="00460E3C">
            <w:pPr>
              <w:spacing w:after="0" w:line="240" w:lineRule="auto"/>
              <w:jc w:val="center"/>
              <w:rPr>
                <w:rFonts w:ascii="Times New Roman" w:hAnsi="Times New Roman" w:cs="Times New Roman"/>
                <w:sz w:val="28"/>
                <w:szCs w:val="28"/>
              </w:rPr>
            </w:pPr>
          </w:p>
        </w:tc>
      </w:tr>
    </w:tbl>
    <w:p w:rsidR="00D94D07" w:rsidRPr="00BC260D" w:rsidRDefault="00D94D07" w:rsidP="00460E3C">
      <w:pPr>
        <w:pStyle w:val="a6"/>
        <w:rPr>
          <w:rFonts w:ascii="Times New Roman" w:hAnsi="Times New Roman" w:cs="Times New Roman"/>
          <w:b/>
          <w:bCs/>
          <w:sz w:val="28"/>
          <w:szCs w:val="28"/>
        </w:rPr>
      </w:pPr>
    </w:p>
    <w:p w:rsidR="007B0BF0" w:rsidRPr="00BC260D" w:rsidRDefault="007B0BF0" w:rsidP="007B0BF0">
      <w:pPr>
        <w:pStyle w:val="a6"/>
        <w:rPr>
          <w:rFonts w:ascii="Times New Roman" w:hAnsi="Times New Roman" w:cs="Times New Roman"/>
          <w:b/>
          <w:bCs/>
          <w:sz w:val="28"/>
          <w:szCs w:val="28"/>
        </w:rPr>
      </w:pPr>
      <w:proofErr w:type="gramStart"/>
      <w:r w:rsidRPr="00BC260D">
        <w:rPr>
          <w:rFonts w:ascii="Times New Roman" w:hAnsi="Times New Roman" w:cs="Times New Roman"/>
          <w:b/>
          <w:bCs/>
          <w:sz w:val="28"/>
          <w:szCs w:val="28"/>
        </w:rPr>
        <w:t>П</w:t>
      </w:r>
      <w:proofErr w:type="gramEnd"/>
      <w:r w:rsidRPr="00BC260D">
        <w:rPr>
          <w:rFonts w:ascii="Times New Roman" w:hAnsi="Times New Roman" w:cs="Times New Roman"/>
          <w:b/>
          <w:bCs/>
          <w:sz w:val="28"/>
          <w:szCs w:val="28"/>
        </w:rPr>
        <w:t xml:space="preserve"> О С Т А Н О В Л Е Н И Е</w:t>
      </w:r>
    </w:p>
    <w:p w:rsidR="007B0BF0" w:rsidRPr="00BC260D" w:rsidRDefault="007B0BF0" w:rsidP="007B0BF0">
      <w:pPr>
        <w:spacing w:after="0" w:line="240" w:lineRule="auto"/>
        <w:jc w:val="center"/>
        <w:rPr>
          <w:rFonts w:ascii="Times New Roman" w:hAnsi="Times New Roman" w:cs="Times New Roman"/>
          <w:sz w:val="28"/>
          <w:szCs w:val="28"/>
        </w:rPr>
      </w:pPr>
    </w:p>
    <w:p w:rsidR="00D232D0" w:rsidRPr="00BC260D" w:rsidRDefault="00D232D0" w:rsidP="007B0BF0">
      <w:pPr>
        <w:shd w:val="clear" w:color="auto" w:fill="FFFFFF"/>
        <w:tabs>
          <w:tab w:val="left" w:pos="14"/>
        </w:tabs>
        <w:spacing w:after="0" w:line="240" w:lineRule="auto"/>
        <w:ind w:left="14" w:right="-58"/>
        <w:jc w:val="center"/>
        <w:rPr>
          <w:rFonts w:ascii="Times New Roman" w:hAnsi="Times New Roman" w:cs="Times New Roman"/>
          <w:sz w:val="28"/>
          <w:szCs w:val="28"/>
        </w:rPr>
      </w:pPr>
      <w:r w:rsidRPr="00BC260D">
        <w:rPr>
          <w:rFonts w:ascii="Times New Roman" w:hAnsi="Times New Roman" w:cs="Times New Roman"/>
          <w:sz w:val="28"/>
          <w:szCs w:val="28"/>
        </w:rPr>
        <w:t xml:space="preserve">от </w:t>
      </w:r>
      <w:r w:rsidR="005F6F79" w:rsidRPr="00BC260D">
        <w:rPr>
          <w:rFonts w:ascii="Times New Roman" w:hAnsi="Times New Roman" w:cs="Times New Roman"/>
          <w:sz w:val="28"/>
          <w:szCs w:val="28"/>
        </w:rPr>
        <w:t xml:space="preserve"> </w:t>
      </w:r>
      <w:r w:rsidR="00631358">
        <w:rPr>
          <w:rFonts w:ascii="Times New Roman" w:hAnsi="Times New Roman" w:cs="Times New Roman"/>
          <w:sz w:val="28"/>
          <w:szCs w:val="28"/>
        </w:rPr>
        <w:t>18 октября 2018</w:t>
      </w:r>
      <w:r w:rsidR="00A9687C" w:rsidRPr="00BC260D">
        <w:rPr>
          <w:rFonts w:ascii="Times New Roman" w:hAnsi="Times New Roman" w:cs="Times New Roman"/>
          <w:sz w:val="28"/>
          <w:szCs w:val="28"/>
        </w:rPr>
        <w:t xml:space="preserve"> </w:t>
      </w:r>
      <w:r w:rsidR="00B12EF9" w:rsidRPr="00BC260D">
        <w:rPr>
          <w:rFonts w:ascii="Times New Roman" w:hAnsi="Times New Roman" w:cs="Times New Roman"/>
          <w:sz w:val="28"/>
          <w:szCs w:val="28"/>
        </w:rPr>
        <w:t>№</w:t>
      </w:r>
      <w:r w:rsidR="00A9687C" w:rsidRPr="00BC260D">
        <w:rPr>
          <w:rFonts w:ascii="Times New Roman" w:hAnsi="Times New Roman" w:cs="Times New Roman"/>
          <w:sz w:val="28"/>
          <w:szCs w:val="28"/>
        </w:rPr>
        <w:t xml:space="preserve"> </w:t>
      </w:r>
      <w:r w:rsidR="00631358">
        <w:rPr>
          <w:rFonts w:ascii="Times New Roman" w:hAnsi="Times New Roman" w:cs="Times New Roman"/>
          <w:sz w:val="28"/>
          <w:szCs w:val="28"/>
        </w:rPr>
        <w:t>526</w:t>
      </w:r>
    </w:p>
    <w:p w:rsidR="007B0BF0" w:rsidRPr="00BC260D" w:rsidRDefault="007B0BF0" w:rsidP="007B0BF0">
      <w:pPr>
        <w:shd w:val="clear" w:color="auto" w:fill="FFFFFF"/>
        <w:tabs>
          <w:tab w:val="left" w:pos="14"/>
        </w:tabs>
        <w:spacing w:after="0" w:line="240" w:lineRule="auto"/>
        <w:ind w:left="14" w:right="-58"/>
        <w:jc w:val="center"/>
        <w:rPr>
          <w:rFonts w:ascii="Times New Roman" w:hAnsi="Times New Roman" w:cs="Times New Roman"/>
          <w:color w:val="000000"/>
          <w:spacing w:val="-3"/>
          <w:sz w:val="28"/>
          <w:szCs w:val="28"/>
        </w:rPr>
      </w:pPr>
      <w:r w:rsidRPr="00BC260D">
        <w:rPr>
          <w:rFonts w:ascii="Times New Roman" w:hAnsi="Times New Roman" w:cs="Times New Roman"/>
          <w:color w:val="000000"/>
          <w:spacing w:val="-3"/>
          <w:sz w:val="28"/>
          <w:szCs w:val="28"/>
        </w:rPr>
        <w:t>г. Джанкой</w:t>
      </w:r>
    </w:p>
    <w:p w:rsidR="007B0BF0" w:rsidRPr="00BC260D" w:rsidRDefault="007B0BF0" w:rsidP="00E22C03">
      <w:pPr>
        <w:tabs>
          <w:tab w:val="left" w:pos="3150"/>
          <w:tab w:val="right" w:pos="9355"/>
        </w:tabs>
        <w:spacing w:after="0" w:line="240" w:lineRule="auto"/>
        <w:rPr>
          <w:rFonts w:ascii="Times New Roman" w:hAnsi="Times New Roman" w:cs="Times New Roman"/>
          <w:i/>
          <w:sz w:val="28"/>
          <w:szCs w:val="28"/>
        </w:rPr>
      </w:pPr>
    </w:p>
    <w:p w:rsidR="005F6F79" w:rsidRPr="00BC260D" w:rsidRDefault="005F6F79" w:rsidP="005F6F79">
      <w:pPr>
        <w:pStyle w:val="12"/>
        <w:shd w:val="clear" w:color="auto" w:fill="auto"/>
        <w:tabs>
          <w:tab w:val="left" w:pos="1448"/>
          <w:tab w:val="left" w:pos="4706"/>
          <w:tab w:val="left" w:pos="7240"/>
        </w:tabs>
        <w:spacing w:before="0" w:after="0" w:line="240" w:lineRule="auto"/>
        <w:ind w:left="23" w:firstLine="340"/>
        <w:rPr>
          <w:rStyle w:val="11"/>
          <w:rFonts w:ascii="Times New Roman" w:hAnsi="Times New Roman" w:cs="Times New Roman"/>
          <w:bCs/>
          <w:i/>
          <w:sz w:val="28"/>
          <w:szCs w:val="28"/>
        </w:rPr>
      </w:pPr>
      <w:r w:rsidRPr="00BC260D">
        <w:rPr>
          <w:rStyle w:val="11"/>
          <w:rFonts w:ascii="Times New Roman" w:hAnsi="Times New Roman" w:cs="Times New Roman"/>
          <w:i/>
          <w:sz w:val="28"/>
          <w:szCs w:val="28"/>
        </w:rPr>
        <w:t xml:space="preserve">Об утверждении «Положения </w:t>
      </w:r>
      <w:r w:rsidRPr="00BC260D">
        <w:rPr>
          <w:rStyle w:val="11"/>
          <w:rFonts w:ascii="Times New Roman" w:hAnsi="Times New Roman" w:cs="Times New Roman"/>
          <w:bCs/>
          <w:i/>
          <w:sz w:val="28"/>
          <w:szCs w:val="28"/>
        </w:rPr>
        <w:t xml:space="preserve">о системе оплаты труда работников муниципальных бюджетных  образовательных учреждений </w:t>
      </w:r>
      <w:proofErr w:type="spellStart"/>
      <w:r w:rsidRPr="00BC260D">
        <w:rPr>
          <w:rStyle w:val="11"/>
          <w:rFonts w:ascii="Times New Roman" w:hAnsi="Times New Roman" w:cs="Times New Roman"/>
          <w:bCs/>
          <w:i/>
          <w:sz w:val="28"/>
          <w:szCs w:val="28"/>
        </w:rPr>
        <w:t>Джанкойского</w:t>
      </w:r>
      <w:proofErr w:type="spellEnd"/>
      <w:r w:rsidRPr="00BC260D">
        <w:rPr>
          <w:rStyle w:val="11"/>
          <w:rFonts w:ascii="Times New Roman" w:hAnsi="Times New Roman" w:cs="Times New Roman"/>
          <w:bCs/>
          <w:i/>
          <w:sz w:val="28"/>
          <w:szCs w:val="28"/>
        </w:rPr>
        <w:t xml:space="preserve"> района Республики Крым»</w:t>
      </w:r>
    </w:p>
    <w:p w:rsidR="005F6F79" w:rsidRPr="00BC260D" w:rsidRDefault="005F6F79" w:rsidP="005F6F79">
      <w:pPr>
        <w:pStyle w:val="12"/>
        <w:shd w:val="clear" w:color="auto" w:fill="auto"/>
        <w:tabs>
          <w:tab w:val="left" w:pos="1448"/>
          <w:tab w:val="left" w:pos="4706"/>
          <w:tab w:val="left" w:pos="7240"/>
        </w:tabs>
        <w:spacing w:before="0" w:after="0" w:line="240" w:lineRule="auto"/>
        <w:ind w:left="23" w:firstLine="340"/>
        <w:rPr>
          <w:rStyle w:val="11"/>
          <w:rFonts w:ascii="Times New Roman" w:hAnsi="Times New Roman" w:cs="Times New Roman"/>
          <w:b/>
          <w:bCs/>
          <w:sz w:val="28"/>
          <w:szCs w:val="28"/>
        </w:rPr>
      </w:pPr>
    </w:p>
    <w:p w:rsidR="00D759DF" w:rsidRPr="00BC260D" w:rsidRDefault="00154677" w:rsidP="00D759DF">
      <w:pPr>
        <w:spacing w:after="0" w:line="360" w:lineRule="auto"/>
        <w:ind w:right="-45"/>
        <w:jc w:val="both"/>
        <w:rPr>
          <w:rFonts w:ascii="Times New Roman" w:hAnsi="Times New Roman" w:cs="Times New Roman"/>
          <w:sz w:val="28"/>
          <w:szCs w:val="28"/>
        </w:rPr>
      </w:pPr>
      <w:proofErr w:type="gramStart"/>
      <w:r w:rsidRPr="00BC260D">
        <w:rPr>
          <w:rFonts w:ascii="Times New Roman" w:hAnsi="Times New Roman" w:cs="Times New Roman"/>
          <w:sz w:val="28"/>
          <w:szCs w:val="28"/>
        </w:rPr>
        <w:t>В соответствии с Трудов</w:t>
      </w:r>
      <w:r w:rsidR="00D12F30" w:rsidRPr="00BC260D">
        <w:rPr>
          <w:rFonts w:ascii="Times New Roman" w:hAnsi="Times New Roman" w:cs="Times New Roman"/>
          <w:sz w:val="28"/>
          <w:szCs w:val="28"/>
        </w:rPr>
        <w:t>ым кодексом</w:t>
      </w:r>
      <w:r w:rsidRPr="00BC260D">
        <w:rPr>
          <w:rFonts w:ascii="Times New Roman" w:hAnsi="Times New Roman" w:cs="Times New Roman"/>
          <w:sz w:val="28"/>
          <w:szCs w:val="28"/>
        </w:rPr>
        <w:t xml:space="preserve"> Российской Федер</w:t>
      </w:r>
      <w:r w:rsidR="00FA4440" w:rsidRPr="00BC260D">
        <w:rPr>
          <w:rFonts w:ascii="Times New Roman" w:hAnsi="Times New Roman" w:cs="Times New Roman"/>
          <w:sz w:val="28"/>
          <w:szCs w:val="28"/>
        </w:rPr>
        <w:t>ации, Федеральным законом от 06.10.</w:t>
      </w:r>
      <w:r w:rsidRPr="00BC260D">
        <w:rPr>
          <w:rFonts w:ascii="Times New Roman" w:hAnsi="Times New Roman" w:cs="Times New Roman"/>
          <w:sz w:val="28"/>
          <w:szCs w:val="28"/>
        </w:rPr>
        <w:t>2003 № 131-ФЗ «Об общих принципах организации местного самоуправления в Российской Федерации»,</w:t>
      </w:r>
      <w:r w:rsidR="00D12F30" w:rsidRPr="00BC260D">
        <w:rPr>
          <w:rFonts w:ascii="Times New Roman" w:hAnsi="Times New Roman" w:cs="Times New Roman"/>
          <w:sz w:val="28"/>
          <w:szCs w:val="28"/>
        </w:rPr>
        <w:t xml:space="preserve"> </w:t>
      </w:r>
      <w:r w:rsidR="005F6F79" w:rsidRPr="00BC260D">
        <w:rPr>
          <w:rFonts w:ascii="Times New Roman" w:hAnsi="Times New Roman" w:cs="Times New Roman"/>
          <w:sz w:val="28"/>
          <w:szCs w:val="28"/>
        </w:rPr>
        <w:t>от 29.12.2012 № 273-ФЗ «Об образовании в Российской Федерации», з</w:t>
      </w:r>
      <w:r w:rsidR="005F6F79" w:rsidRPr="00BC260D">
        <w:rPr>
          <w:rFonts w:ascii="Times New Roman" w:hAnsi="Times New Roman" w:cs="Times New Roman"/>
          <w:color w:val="000000"/>
          <w:sz w:val="28"/>
          <w:szCs w:val="28"/>
        </w:rPr>
        <w:t>аконом Республики Крым от 21.08.2014 № 54-ЗРК «Об основах местного самоуправления в Республике Крым»,</w:t>
      </w:r>
      <w:r w:rsidR="00E7169E" w:rsidRPr="00BC260D">
        <w:rPr>
          <w:rFonts w:ascii="Times New Roman" w:hAnsi="Times New Roman" w:cs="Times New Roman"/>
          <w:color w:val="000000"/>
          <w:spacing w:val="5"/>
          <w:sz w:val="28"/>
          <w:szCs w:val="28"/>
        </w:rPr>
        <w:t xml:space="preserve"> </w:t>
      </w:r>
      <w:r w:rsidRPr="00BC260D">
        <w:rPr>
          <w:rFonts w:ascii="Times New Roman" w:hAnsi="Times New Roman" w:cs="Times New Roman"/>
          <w:sz w:val="28"/>
          <w:szCs w:val="28"/>
        </w:rPr>
        <w:t>Закон</w:t>
      </w:r>
      <w:r w:rsidR="00D12F30" w:rsidRPr="00BC260D">
        <w:rPr>
          <w:rFonts w:ascii="Times New Roman" w:hAnsi="Times New Roman" w:cs="Times New Roman"/>
          <w:sz w:val="28"/>
          <w:szCs w:val="28"/>
        </w:rPr>
        <w:t>ом</w:t>
      </w:r>
      <w:r w:rsidRPr="00BC260D">
        <w:rPr>
          <w:rFonts w:ascii="Times New Roman" w:hAnsi="Times New Roman" w:cs="Times New Roman"/>
          <w:sz w:val="28"/>
          <w:szCs w:val="28"/>
        </w:rPr>
        <w:t xml:space="preserve"> Республики Крым от </w:t>
      </w:r>
      <w:r w:rsidR="00FA4440" w:rsidRPr="00BC260D">
        <w:rPr>
          <w:rFonts w:ascii="Times New Roman" w:hAnsi="Times New Roman" w:cs="Times New Roman"/>
          <w:sz w:val="28"/>
          <w:szCs w:val="28"/>
        </w:rPr>
        <w:t>28.11.</w:t>
      </w:r>
      <w:r w:rsidRPr="00BC260D">
        <w:rPr>
          <w:rFonts w:ascii="Times New Roman" w:hAnsi="Times New Roman" w:cs="Times New Roman"/>
          <w:sz w:val="28"/>
          <w:szCs w:val="28"/>
        </w:rPr>
        <w:t>2014 № 14-ЗРК/2014 «Об оплате труда работников государственных учреждений Республики Крым», постановлением Совета министров</w:t>
      </w:r>
      <w:proofErr w:type="gramEnd"/>
      <w:r w:rsidRPr="00BC260D">
        <w:rPr>
          <w:rFonts w:ascii="Times New Roman" w:hAnsi="Times New Roman" w:cs="Times New Roman"/>
          <w:sz w:val="28"/>
          <w:szCs w:val="28"/>
        </w:rPr>
        <w:t xml:space="preserve"> </w:t>
      </w:r>
      <w:proofErr w:type="gramStart"/>
      <w:r w:rsidRPr="00BC260D">
        <w:rPr>
          <w:rFonts w:ascii="Times New Roman" w:hAnsi="Times New Roman" w:cs="Times New Roman"/>
          <w:sz w:val="28"/>
          <w:szCs w:val="28"/>
        </w:rPr>
        <w:t>Республики Крым от 18</w:t>
      </w:r>
      <w:r w:rsidR="00FA4440" w:rsidRPr="00BC260D">
        <w:rPr>
          <w:rFonts w:ascii="Times New Roman" w:hAnsi="Times New Roman" w:cs="Times New Roman"/>
          <w:sz w:val="28"/>
          <w:szCs w:val="28"/>
        </w:rPr>
        <w:t>.12.</w:t>
      </w:r>
      <w:r w:rsidRPr="00BC260D">
        <w:rPr>
          <w:rFonts w:ascii="Times New Roman" w:hAnsi="Times New Roman" w:cs="Times New Roman"/>
          <w:sz w:val="28"/>
          <w:szCs w:val="28"/>
        </w:rPr>
        <w:t>2</w:t>
      </w:r>
      <w:r w:rsidR="00E7169E" w:rsidRPr="00BC260D">
        <w:rPr>
          <w:rFonts w:ascii="Times New Roman" w:hAnsi="Times New Roman" w:cs="Times New Roman"/>
          <w:sz w:val="28"/>
          <w:szCs w:val="28"/>
        </w:rPr>
        <w:t>014</w:t>
      </w:r>
      <w:r w:rsidR="00FA4440" w:rsidRPr="00BC260D">
        <w:rPr>
          <w:rFonts w:ascii="Times New Roman" w:hAnsi="Times New Roman" w:cs="Times New Roman"/>
          <w:sz w:val="28"/>
          <w:szCs w:val="28"/>
        </w:rPr>
        <w:t xml:space="preserve">            </w:t>
      </w:r>
      <w:r w:rsidR="00E7169E" w:rsidRPr="00BC260D">
        <w:rPr>
          <w:rFonts w:ascii="Times New Roman" w:hAnsi="Times New Roman" w:cs="Times New Roman"/>
          <w:sz w:val="28"/>
          <w:szCs w:val="28"/>
        </w:rPr>
        <w:t xml:space="preserve"> </w:t>
      </w:r>
      <w:r w:rsidR="00FA4440" w:rsidRPr="00BC260D">
        <w:rPr>
          <w:rFonts w:ascii="Times New Roman" w:hAnsi="Times New Roman" w:cs="Times New Roman"/>
          <w:sz w:val="28"/>
          <w:szCs w:val="28"/>
        </w:rPr>
        <w:t xml:space="preserve">            </w:t>
      </w:r>
      <w:r w:rsidR="00E7169E" w:rsidRPr="00BC260D">
        <w:rPr>
          <w:rFonts w:ascii="Times New Roman" w:hAnsi="Times New Roman" w:cs="Times New Roman"/>
          <w:sz w:val="28"/>
          <w:szCs w:val="28"/>
        </w:rPr>
        <w:t>№ 530 «Об утверждении П</w:t>
      </w:r>
      <w:r w:rsidRPr="00BC260D">
        <w:rPr>
          <w:rFonts w:ascii="Times New Roman" w:hAnsi="Times New Roman" w:cs="Times New Roman"/>
          <w:sz w:val="28"/>
          <w:szCs w:val="28"/>
        </w:rPr>
        <w:t xml:space="preserve">еречня видов выплат стимулирующего характера в государственных учреждениях Республики Крым и установлении выплат стимулирующего характера», </w:t>
      </w:r>
      <w:r w:rsidR="00FA4440" w:rsidRPr="00BC260D">
        <w:rPr>
          <w:rFonts w:ascii="Times New Roman" w:hAnsi="Times New Roman" w:cs="Times New Roman"/>
          <w:sz w:val="28"/>
          <w:szCs w:val="28"/>
        </w:rPr>
        <w:t>постановлением Совета министров Республики Крым от 26.04.2016 № 178 «О внесении изменений в постановление Совета министров Республики Крым от 18.12.2014 № 530», постановлением Совета министров Республики Крым от 30.12.2014 № 658  «Об утверждении Положения о системе оплаты труда работников  государственных        бюджетных</w:t>
      </w:r>
      <w:proofErr w:type="gramEnd"/>
      <w:r w:rsidR="00FA4440" w:rsidRPr="00BC260D">
        <w:rPr>
          <w:rFonts w:ascii="Times New Roman" w:hAnsi="Times New Roman" w:cs="Times New Roman"/>
          <w:sz w:val="28"/>
          <w:szCs w:val="28"/>
        </w:rPr>
        <w:t xml:space="preserve"> и автономных      образовательных организаций Республики Крым», постановлением Совета министров Республики Крым от               30.03.2015  № 142  «О  внесении  изменений  в постановление Совета </w:t>
      </w:r>
      <w:r w:rsidR="00FA4440" w:rsidRPr="00BC260D">
        <w:rPr>
          <w:rFonts w:ascii="Times New Roman" w:hAnsi="Times New Roman" w:cs="Times New Roman"/>
          <w:sz w:val="28"/>
          <w:szCs w:val="28"/>
        </w:rPr>
        <w:lastRenderedPageBreak/>
        <w:t xml:space="preserve">министров Республики Крым от 30.12.2014 №  658»,  постановлением   Совета   министров </w:t>
      </w:r>
      <w:r w:rsidR="00D759DF" w:rsidRPr="00BC260D">
        <w:rPr>
          <w:rFonts w:ascii="Times New Roman" w:hAnsi="Times New Roman" w:cs="Times New Roman"/>
          <w:sz w:val="28"/>
          <w:szCs w:val="28"/>
        </w:rPr>
        <w:t xml:space="preserve">  </w:t>
      </w:r>
      <w:r w:rsidR="00FA4440" w:rsidRPr="00BC260D">
        <w:rPr>
          <w:rFonts w:ascii="Times New Roman" w:hAnsi="Times New Roman" w:cs="Times New Roman"/>
          <w:sz w:val="28"/>
          <w:szCs w:val="28"/>
        </w:rPr>
        <w:t>Республики Крым</w:t>
      </w:r>
      <w:r w:rsidR="00D759DF" w:rsidRPr="00BC260D">
        <w:rPr>
          <w:rFonts w:ascii="Times New Roman" w:hAnsi="Times New Roman" w:cs="Times New Roman"/>
          <w:sz w:val="28"/>
          <w:szCs w:val="28"/>
        </w:rPr>
        <w:t xml:space="preserve">   </w:t>
      </w:r>
      <w:r w:rsidR="00FA4440" w:rsidRPr="00BC260D">
        <w:rPr>
          <w:rFonts w:ascii="Times New Roman" w:hAnsi="Times New Roman" w:cs="Times New Roman"/>
          <w:sz w:val="28"/>
          <w:szCs w:val="28"/>
        </w:rPr>
        <w:t xml:space="preserve">от 31.05.2016 № </w:t>
      </w:r>
      <w:r w:rsidR="00D759DF" w:rsidRPr="00BC260D">
        <w:rPr>
          <w:rFonts w:ascii="Times New Roman" w:hAnsi="Times New Roman" w:cs="Times New Roman"/>
          <w:sz w:val="28"/>
          <w:szCs w:val="28"/>
        </w:rPr>
        <w:t xml:space="preserve">  </w:t>
      </w:r>
      <w:r w:rsidR="00FA4440" w:rsidRPr="00BC260D">
        <w:rPr>
          <w:rFonts w:ascii="Times New Roman" w:hAnsi="Times New Roman" w:cs="Times New Roman"/>
          <w:sz w:val="28"/>
          <w:szCs w:val="28"/>
        </w:rPr>
        <w:t>234</w:t>
      </w:r>
      <w:r w:rsidR="00D759DF" w:rsidRPr="00BC260D">
        <w:rPr>
          <w:rFonts w:ascii="Times New Roman" w:hAnsi="Times New Roman" w:cs="Times New Roman"/>
          <w:sz w:val="28"/>
          <w:szCs w:val="28"/>
        </w:rPr>
        <w:t xml:space="preserve">  </w:t>
      </w:r>
      <w:r w:rsidR="00FA4440" w:rsidRPr="00BC260D">
        <w:rPr>
          <w:rFonts w:ascii="Times New Roman" w:hAnsi="Times New Roman" w:cs="Times New Roman"/>
          <w:sz w:val="28"/>
          <w:szCs w:val="28"/>
        </w:rPr>
        <w:t xml:space="preserve"> «О </w:t>
      </w:r>
      <w:r w:rsidR="00D759DF" w:rsidRPr="00BC260D">
        <w:rPr>
          <w:rFonts w:ascii="Times New Roman" w:hAnsi="Times New Roman" w:cs="Times New Roman"/>
          <w:sz w:val="28"/>
          <w:szCs w:val="28"/>
        </w:rPr>
        <w:t xml:space="preserve">  </w:t>
      </w:r>
      <w:r w:rsidR="00FA4440" w:rsidRPr="00BC260D">
        <w:rPr>
          <w:rFonts w:ascii="Times New Roman" w:hAnsi="Times New Roman" w:cs="Times New Roman"/>
          <w:sz w:val="28"/>
          <w:szCs w:val="28"/>
        </w:rPr>
        <w:t xml:space="preserve">внесении </w:t>
      </w:r>
    </w:p>
    <w:p w:rsidR="00FA4440" w:rsidRPr="00BC260D" w:rsidRDefault="00FA4440" w:rsidP="00D759DF">
      <w:pPr>
        <w:spacing w:after="0" w:line="360" w:lineRule="auto"/>
        <w:ind w:right="-45"/>
        <w:jc w:val="center"/>
        <w:rPr>
          <w:rFonts w:ascii="Times New Roman" w:hAnsi="Times New Roman" w:cs="Times New Roman"/>
          <w:sz w:val="28"/>
          <w:szCs w:val="28"/>
        </w:rPr>
      </w:pPr>
      <w:r w:rsidRPr="00BC260D">
        <w:rPr>
          <w:rFonts w:ascii="Times New Roman" w:hAnsi="Times New Roman" w:cs="Times New Roman"/>
          <w:sz w:val="28"/>
          <w:szCs w:val="28"/>
        </w:rPr>
        <w:t>2</w:t>
      </w:r>
    </w:p>
    <w:p w:rsidR="00154677" w:rsidRPr="00BC260D" w:rsidRDefault="00FA4440" w:rsidP="00FA4440">
      <w:pPr>
        <w:spacing w:after="0" w:line="360" w:lineRule="auto"/>
        <w:ind w:right="-45"/>
        <w:jc w:val="both"/>
        <w:rPr>
          <w:rFonts w:ascii="Times New Roman" w:hAnsi="Times New Roman" w:cs="Times New Roman"/>
          <w:sz w:val="28"/>
          <w:szCs w:val="28"/>
        </w:rPr>
      </w:pPr>
      <w:proofErr w:type="gramStart"/>
      <w:r w:rsidRPr="00BC260D">
        <w:rPr>
          <w:rFonts w:ascii="Times New Roman" w:hAnsi="Times New Roman" w:cs="Times New Roman"/>
          <w:sz w:val="28"/>
          <w:szCs w:val="28"/>
        </w:rPr>
        <w:t xml:space="preserve">изменений в постановление Совета министров Республики Крым от 30.12.2014 № 658», постановлением Совета министров Республики Крым от 01.06.2017 № 301 «О внесении изменений в постановление Совета министров Республики Крым от 30.12.2014 года № 658», </w:t>
      </w:r>
      <w:r w:rsidR="00154677" w:rsidRPr="00BC260D">
        <w:rPr>
          <w:rFonts w:ascii="Times New Roman" w:hAnsi="Times New Roman" w:cs="Times New Roman"/>
          <w:sz w:val="28"/>
          <w:szCs w:val="28"/>
        </w:rPr>
        <w:t xml:space="preserve">постановлением Совета министров Республики Крым от </w:t>
      </w:r>
      <w:r w:rsidRPr="00BC260D">
        <w:rPr>
          <w:rFonts w:ascii="Times New Roman" w:hAnsi="Times New Roman" w:cs="Times New Roman"/>
          <w:bCs/>
          <w:sz w:val="28"/>
          <w:szCs w:val="28"/>
        </w:rPr>
        <w:t>11.04.</w:t>
      </w:r>
      <w:r w:rsidR="005F6F79" w:rsidRPr="00BC260D">
        <w:rPr>
          <w:rFonts w:ascii="Times New Roman" w:hAnsi="Times New Roman" w:cs="Times New Roman"/>
          <w:bCs/>
          <w:sz w:val="28"/>
          <w:szCs w:val="28"/>
        </w:rPr>
        <w:t>2018 года № 166</w:t>
      </w:r>
      <w:r w:rsidR="005F6F79" w:rsidRPr="00BC260D">
        <w:rPr>
          <w:rFonts w:ascii="Times New Roman" w:hAnsi="Times New Roman" w:cs="Times New Roman"/>
          <w:sz w:val="28"/>
          <w:szCs w:val="28"/>
        </w:rPr>
        <w:t xml:space="preserve"> </w:t>
      </w:r>
      <w:r w:rsidR="00154677" w:rsidRPr="00BC260D">
        <w:rPr>
          <w:rFonts w:ascii="Times New Roman" w:hAnsi="Times New Roman" w:cs="Times New Roman"/>
          <w:sz w:val="28"/>
          <w:szCs w:val="28"/>
        </w:rPr>
        <w:t>«</w:t>
      </w:r>
      <w:r w:rsidR="005F6F79" w:rsidRPr="00BC260D">
        <w:rPr>
          <w:rFonts w:ascii="Times New Roman" w:hAnsi="Times New Roman" w:cs="Times New Roman"/>
          <w:iCs/>
          <w:sz w:val="28"/>
          <w:szCs w:val="28"/>
        </w:rPr>
        <w:t>О внесении изменений в некоторые постановления Совета министров Республики Крым</w:t>
      </w:r>
      <w:r w:rsidR="00154677" w:rsidRPr="00BC260D">
        <w:rPr>
          <w:rFonts w:ascii="Times New Roman" w:hAnsi="Times New Roman" w:cs="Times New Roman"/>
          <w:sz w:val="28"/>
          <w:szCs w:val="28"/>
        </w:rPr>
        <w:t xml:space="preserve">», Уставом муниципального образования </w:t>
      </w:r>
      <w:proofErr w:type="spellStart"/>
      <w:r w:rsidR="00154677" w:rsidRPr="00BC260D">
        <w:rPr>
          <w:rFonts w:ascii="Times New Roman" w:hAnsi="Times New Roman" w:cs="Times New Roman"/>
          <w:sz w:val="28"/>
          <w:szCs w:val="28"/>
        </w:rPr>
        <w:t>Джанкойский</w:t>
      </w:r>
      <w:proofErr w:type="spellEnd"/>
      <w:r w:rsidR="00154677" w:rsidRPr="00BC260D">
        <w:rPr>
          <w:rFonts w:ascii="Times New Roman" w:hAnsi="Times New Roman" w:cs="Times New Roman"/>
          <w:sz w:val="28"/>
          <w:szCs w:val="28"/>
        </w:rPr>
        <w:t xml:space="preserve"> район Республики Крым, в целях совершенствования</w:t>
      </w:r>
      <w:proofErr w:type="gramEnd"/>
      <w:r w:rsidR="00154677" w:rsidRPr="00BC260D">
        <w:rPr>
          <w:rFonts w:ascii="Times New Roman" w:hAnsi="Times New Roman" w:cs="Times New Roman"/>
          <w:sz w:val="28"/>
          <w:szCs w:val="28"/>
        </w:rPr>
        <w:t xml:space="preserve"> оплаты труда и установления единой системы оплаты труда работников муниципальных бюджетных образовательных учреждений </w:t>
      </w:r>
      <w:proofErr w:type="spellStart"/>
      <w:r w:rsidR="00154677" w:rsidRPr="00BC260D">
        <w:rPr>
          <w:rFonts w:ascii="Times New Roman" w:hAnsi="Times New Roman" w:cs="Times New Roman"/>
          <w:sz w:val="28"/>
          <w:szCs w:val="28"/>
        </w:rPr>
        <w:t>Джанкойского</w:t>
      </w:r>
      <w:proofErr w:type="spellEnd"/>
      <w:r w:rsidR="00154677" w:rsidRPr="00BC260D">
        <w:rPr>
          <w:rFonts w:ascii="Times New Roman" w:hAnsi="Times New Roman" w:cs="Times New Roman"/>
          <w:sz w:val="28"/>
          <w:szCs w:val="28"/>
        </w:rPr>
        <w:t xml:space="preserve"> района Республики Крым, </w:t>
      </w:r>
      <w:r w:rsidR="00D12F30" w:rsidRPr="00BC260D">
        <w:rPr>
          <w:rFonts w:ascii="Times New Roman" w:hAnsi="Times New Roman" w:cs="Times New Roman"/>
          <w:sz w:val="28"/>
          <w:szCs w:val="28"/>
        </w:rPr>
        <w:t xml:space="preserve">обеспечения повышения уровня реального содержания заработной платы </w:t>
      </w:r>
      <w:r w:rsidR="00154677" w:rsidRPr="00BC260D">
        <w:rPr>
          <w:rFonts w:ascii="Times New Roman" w:hAnsi="Times New Roman" w:cs="Times New Roman"/>
          <w:sz w:val="28"/>
          <w:szCs w:val="28"/>
        </w:rPr>
        <w:t xml:space="preserve">администрация </w:t>
      </w:r>
      <w:proofErr w:type="spellStart"/>
      <w:r w:rsidR="00154677" w:rsidRPr="00BC260D">
        <w:rPr>
          <w:rFonts w:ascii="Times New Roman" w:hAnsi="Times New Roman" w:cs="Times New Roman"/>
          <w:sz w:val="28"/>
          <w:szCs w:val="28"/>
        </w:rPr>
        <w:t>Джанкойского</w:t>
      </w:r>
      <w:proofErr w:type="spellEnd"/>
      <w:r w:rsidR="00154677" w:rsidRPr="00BC260D">
        <w:rPr>
          <w:rFonts w:ascii="Times New Roman" w:hAnsi="Times New Roman" w:cs="Times New Roman"/>
          <w:sz w:val="28"/>
          <w:szCs w:val="28"/>
        </w:rPr>
        <w:t xml:space="preserve"> района </w:t>
      </w:r>
      <w:proofErr w:type="spellStart"/>
      <w:proofErr w:type="gramStart"/>
      <w:r w:rsidR="00154677" w:rsidRPr="00BC260D">
        <w:rPr>
          <w:rFonts w:ascii="Times New Roman" w:hAnsi="Times New Roman" w:cs="Times New Roman"/>
          <w:b/>
          <w:bCs/>
          <w:sz w:val="28"/>
          <w:szCs w:val="28"/>
        </w:rPr>
        <w:t>п</w:t>
      </w:r>
      <w:proofErr w:type="spellEnd"/>
      <w:proofErr w:type="gramEnd"/>
      <w:r w:rsidR="00154677" w:rsidRPr="00BC260D">
        <w:rPr>
          <w:rFonts w:ascii="Times New Roman" w:hAnsi="Times New Roman" w:cs="Times New Roman"/>
          <w:b/>
          <w:bCs/>
          <w:sz w:val="28"/>
          <w:szCs w:val="28"/>
        </w:rPr>
        <w:t xml:space="preserve"> о с т а </w:t>
      </w:r>
      <w:proofErr w:type="spellStart"/>
      <w:r w:rsidR="00154677" w:rsidRPr="00BC260D">
        <w:rPr>
          <w:rFonts w:ascii="Times New Roman" w:hAnsi="Times New Roman" w:cs="Times New Roman"/>
          <w:b/>
          <w:bCs/>
          <w:sz w:val="28"/>
          <w:szCs w:val="28"/>
        </w:rPr>
        <w:t>н</w:t>
      </w:r>
      <w:proofErr w:type="spellEnd"/>
      <w:r w:rsidR="00154677" w:rsidRPr="00BC260D">
        <w:rPr>
          <w:rFonts w:ascii="Times New Roman" w:hAnsi="Times New Roman" w:cs="Times New Roman"/>
          <w:b/>
          <w:bCs/>
          <w:sz w:val="28"/>
          <w:szCs w:val="28"/>
        </w:rPr>
        <w:t xml:space="preserve"> о в л я е т: </w:t>
      </w:r>
    </w:p>
    <w:p w:rsidR="005F6F79" w:rsidRPr="00BC260D" w:rsidRDefault="005F6F79" w:rsidP="0066390C">
      <w:pPr>
        <w:numPr>
          <w:ilvl w:val="0"/>
          <w:numId w:val="27"/>
        </w:numPr>
        <w:shd w:val="clear" w:color="auto" w:fill="FFFFFF"/>
        <w:tabs>
          <w:tab w:val="left" w:pos="851"/>
        </w:tabs>
        <w:spacing w:after="0" w:line="360" w:lineRule="auto"/>
        <w:ind w:left="0" w:right="-58" w:firstLine="709"/>
        <w:jc w:val="both"/>
        <w:rPr>
          <w:rFonts w:ascii="Times New Roman" w:hAnsi="Times New Roman" w:cs="Times New Roman"/>
          <w:sz w:val="28"/>
          <w:szCs w:val="28"/>
        </w:rPr>
      </w:pPr>
      <w:r w:rsidRPr="00BC260D">
        <w:rPr>
          <w:rFonts w:ascii="Times New Roman" w:hAnsi="Times New Roman" w:cs="Times New Roman"/>
          <w:sz w:val="28"/>
          <w:szCs w:val="28"/>
        </w:rPr>
        <w:t xml:space="preserve">Утвердить Положение о системе оплаты труда работников муниципальных бюджетных образовательных учреждений </w:t>
      </w:r>
      <w:proofErr w:type="spellStart"/>
      <w:r w:rsidRPr="00BC260D">
        <w:rPr>
          <w:rFonts w:ascii="Times New Roman" w:hAnsi="Times New Roman" w:cs="Times New Roman"/>
          <w:sz w:val="28"/>
          <w:szCs w:val="28"/>
        </w:rPr>
        <w:t>Джанкойского</w:t>
      </w:r>
      <w:proofErr w:type="spellEnd"/>
      <w:r w:rsidRPr="00BC260D">
        <w:rPr>
          <w:rFonts w:ascii="Times New Roman" w:hAnsi="Times New Roman" w:cs="Times New Roman"/>
          <w:sz w:val="28"/>
          <w:szCs w:val="28"/>
        </w:rPr>
        <w:t xml:space="preserve"> района Республики Крым</w:t>
      </w:r>
      <w:r w:rsidR="0066390C" w:rsidRPr="00BC260D">
        <w:rPr>
          <w:rFonts w:ascii="Times New Roman" w:hAnsi="Times New Roman" w:cs="Times New Roman"/>
          <w:sz w:val="28"/>
          <w:szCs w:val="28"/>
        </w:rPr>
        <w:t xml:space="preserve"> (прилагается)</w:t>
      </w:r>
      <w:r w:rsidRPr="00BC260D">
        <w:rPr>
          <w:rFonts w:ascii="Times New Roman" w:hAnsi="Times New Roman" w:cs="Times New Roman"/>
          <w:sz w:val="28"/>
          <w:szCs w:val="28"/>
        </w:rPr>
        <w:t>.</w:t>
      </w:r>
    </w:p>
    <w:p w:rsidR="00D759DF" w:rsidRPr="00BC260D" w:rsidRDefault="00D759DF" w:rsidP="00D759DF">
      <w:pPr>
        <w:pStyle w:val="ad"/>
        <w:spacing w:after="0" w:line="360" w:lineRule="auto"/>
        <w:ind w:left="0"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 xml:space="preserve">2. </w:t>
      </w:r>
      <w:proofErr w:type="gramStart"/>
      <w:r w:rsidRPr="00BC260D">
        <w:rPr>
          <w:rFonts w:ascii="Times New Roman" w:hAnsi="Times New Roman" w:cs="Times New Roman"/>
          <w:color w:val="000000"/>
          <w:sz w:val="28"/>
          <w:szCs w:val="28"/>
        </w:rPr>
        <w:t xml:space="preserve">Установить, что финансирование расходов, направляемых на оплату труда работников муниципальных бюджетных образовательных учреждений </w:t>
      </w:r>
      <w:proofErr w:type="spellStart"/>
      <w:r w:rsidRPr="00BC260D">
        <w:rPr>
          <w:rFonts w:ascii="Times New Roman" w:hAnsi="Times New Roman" w:cs="Times New Roman"/>
          <w:color w:val="000000"/>
          <w:sz w:val="28"/>
          <w:szCs w:val="28"/>
        </w:rPr>
        <w:t>Джанкойского</w:t>
      </w:r>
      <w:proofErr w:type="spellEnd"/>
      <w:r w:rsidRPr="00BC260D">
        <w:rPr>
          <w:rFonts w:ascii="Times New Roman" w:hAnsi="Times New Roman" w:cs="Times New Roman"/>
          <w:color w:val="000000"/>
          <w:sz w:val="28"/>
          <w:szCs w:val="28"/>
        </w:rPr>
        <w:t xml:space="preserve"> района Республики Крым, осуществляться в пределах доведенных бюджетных ассигнований, лимитов бюджетных обязательств бюджета муниципального образования </w:t>
      </w:r>
      <w:proofErr w:type="spellStart"/>
      <w:r w:rsidRPr="00BC260D">
        <w:rPr>
          <w:rFonts w:ascii="Times New Roman" w:hAnsi="Times New Roman" w:cs="Times New Roman"/>
          <w:color w:val="000000"/>
          <w:sz w:val="28"/>
          <w:szCs w:val="28"/>
        </w:rPr>
        <w:t>Джанкойский</w:t>
      </w:r>
      <w:proofErr w:type="spellEnd"/>
      <w:r w:rsidRPr="00BC260D">
        <w:rPr>
          <w:rFonts w:ascii="Times New Roman" w:hAnsi="Times New Roman" w:cs="Times New Roman"/>
          <w:color w:val="000000"/>
          <w:sz w:val="28"/>
          <w:szCs w:val="28"/>
        </w:rPr>
        <w:t xml:space="preserve"> район Республики Крым, в том числе за счет субвенции из бюджета Республики Крым, а также средств, поступающих от иной приносящей доход деятельности.</w:t>
      </w:r>
      <w:proofErr w:type="gramEnd"/>
    </w:p>
    <w:p w:rsidR="00D759DF" w:rsidRPr="00BC260D" w:rsidRDefault="00D759DF" w:rsidP="00D759DF">
      <w:pPr>
        <w:spacing w:after="0" w:line="360" w:lineRule="auto"/>
        <w:ind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 xml:space="preserve">3. Управлению образования, молодежи и спорта администрации </w:t>
      </w:r>
      <w:proofErr w:type="spellStart"/>
      <w:r w:rsidRPr="00BC260D">
        <w:rPr>
          <w:rFonts w:ascii="Times New Roman" w:hAnsi="Times New Roman" w:cs="Times New Roman"/>
          <w:color w:val="000000"/>
          <w:sz w:val="28"/>
          <w:szCs w:val="28"/>
        </w:rPr>
        <w:t>Джанкойского</w:t>
      </w:r>
      <w:proofErr w:type="spellEnd"/>
      <w:r w:rsidRPr="00BC260D">
        <w:rPr>
          <w:rFonts w:ascii="Times New Roman" w:hAnsi="Times New Roman" w:cs="Times New Roman"/>
          <w:color w:val="000000"/>
          <w:sz w:val="28"/>
          <w:szCs w:val="28"/>
        </w:rPr>
        <w:t xml:space="preserve"> района Республики Крым:</w:t>
      </w:r>
    </w:p>
    <w:p w:rsidR="00D759DF" w:rsidRPr="00BC260D" w:rsidRDefault="00D759DF" w:rsidP="00D759DF">
      <w:pPr>
        <w:spacing w:after="0" w:line="360" w:lineRule="auto"/>
        <w:ind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 xml:space="preserve">3.1. Обеспечить координацию работы муниципальных бюджетных образовательных учреждений </w:t>
      </w:r>
      <w:proofErr w:type="spellStart"/>
      <w:r w:rsidRPr="00BC260D">
        <w:rPr>
          <w:rFonts w:ascii="Times New Roman" w:hAnsi="Times New Roman" w:cs="Times New Roman"/>
          <w:color w:val="000000"/>
          <w:sz w:val="28"/>
          <w:szCs w:val="28"/>
        </w:rPr>
        <w:t>Джанкойского</w:t>
      </w:r>
      <w:proofErr w:type="spellEnd"/>
      <w:r w:rsidRPr="00BC260D">
        <w:rPr>
          <w:rFonts w:ascii="Times New Roman" w:hAnsi="Times New Roman" w:cs="Times New Roman"/>
          <w:color w:val="000000"/>
          <w:sz w:val="28"/>
          <w:szCs w:val="28"/>
        </w:rPr>
        <w:t xml:space="preserve"> района Республики Крым.</w:t>
      </w:r>
    </w:p>
    <w:p w:rsidR="00D759DF" w:rsidRPr="00BC260D" w:rsidRDefault="00D759DF" w:rsidP="00D759DF">
      <w:pPr>
        <w:spacing w:after="0" w:line="360" w:lineRule="auto"/>
        <w:ind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lastRenderedPageBreak/>
        <w:t xml:space="preserve">3.2. Обеспечить контроль за соблюдением </w:t>
      </w:r>
      <w:proofErr w:type="gramStart"/>
      <w:r w:rsidRPr="00BC260D">
        <w:rPr>
          <w:rFonts w:ascii="Times New Roman" w:hAnsi="Times New Roman" w:cs="Times New Roman"/>
          <w:color w:val="000000"/>
          <w:sz w:val="28"/>
          <w:szCs w:val="28"/>
        </w:rPr>
        <w:t>условий оплаты труда работников муниципальных бюджетных образовательных учреждений</w:t>
      </w:r>
      <w:proofErr w:type="gramEnd"/>
      <w:r w:rsidRPr="00BC260D">
        <w:rPr>
          <w:rFonts w:ascii="Times New Roman" w:hAnsi="Times New Roman" w:cs="Times New Roman"/>
          <w:color w:val="000000"/>
          <w:sz w:val="28"/>
          <w:szCs w:val="28"/>
        </w:rPr>
        <w:t xml:space="preserve"> </w:t>
      </w:r>
      <w:proofErr w:type="spellStart"/>
      <w:r w:rsidRPr="00BC260D">
        <w:rPr>
          <w:rFonts w:ascii="Times New Roman" w:hAnsi="Times New Roman" w:cs="Times New Roman"/>
          <w:color w:val="000000"/>
          <w:sz w:val="28"/>
          <w:szCs w:val="28"/>
        </w:rPr>
        <w:t>Джанкойского</w:t>
      </w:r>
      <w:proofErr w:type="spellEnd"/>
      <w:r w:rsidRPr="00BC260D">
        <w:rPr>
          <w:rFonts w:ascii="Times New Roman" w:hAnsi="Times New Roman" w:cs="Times New Roman"/>
          <w:color w:val="000000"/>
          <w:sz w:val="28"/>
          <w:szCs w:val="28"/>
        </w:rPr>
        <w:t xml:space="preserve"> района Республики Крым.</w:t>
      </w:r>
    </w:p>
    <w:p w:rsidR="00D759DF" w:rsidRPr="00BC260D" w:rsidRDefault="00D759DF" w:rsidP="00D759DF">
      <w:pPr>
        <w:spacing w:after="0" w:line="360" w:lineRule="auto"/>
        <w:ind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4. Руководителям муниципальных образовательных бюджетных учреждений:</w:t>
      </w:r>
    </w:p>
    <w:p w:rsidR="00D759DF" w:rsidRPr="00BC260D" w:rsidRDefault="00D759DF" w:rsidP="00D759DF">
      <w:pPr>
        <w:pStyle w:val="ad"/>
        <w:spacing w:after="0" w:line="360" w:lineRule="auto"/>
        <w:ind w:left="0"/>
        <w:jc w:val="center"/>
        <w:rPr>
          <w:rFonts w:ascii="Times New Roman" w:hAnsi="Times New Roman" w:cs="Times New Roman"/>
          <w:color w:val="000000"/>
          <w:sz w:val="28"/>
          <w:szCs w:val="28"/>
        </w:rPr>
      </w:pPr>
      <w:r w:rsidRPr="00BC260D">
        <w:rPr>
          <w:rFonts w:ascii="Times New Roman" w:hAnsi="Times New Roman" w:cs="Times New Roman"/>
          <w:color w:val="000000"/>
          <w:sz w:val="28"/>
          <w:szCs w:val="28"/>
        </w:rPr>
        <w:t>3</w:t>
      </w:r>
    </w:p>
    <w:p w:rsidR="00D759DF" w:rsidRPr="00BC260D" w:rsidRDefault="00D759DF" w:rsidP="00D759DF">
      <w:pPr>
        <w:pStyle w:val="ad"/>
        <w:spacing w:after="0" w:line="360" w:lineRule="auto"/>
        <w:ind w:left="0"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4.1. Разработать на основании настоящего Положения и утвердить локальным актом муниципального бюджетного образовательного учреждения Положение об оплате труда работников.</w:t>
      </w:r>
    </w:p>
    <w:p w:rsidR="00D759DF" w:rsidRPr="00BC260D" w:rsidRDefault="00D759DF" w:rsidP="00D759DF">
      <w:pPr>
        <w:pStyle w:val="ad"/>
        <w:spacing w:after="0" w:line="360" w:lineRule="auto"/>
        <w:ind w:left="0" w:firstLine="709"/>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 xml:space="preserve">4.2. Заключить дополнительное соглашение к трудовому договору с работниками муниципального бюджетного образовательного учреждения </w:t>
      </w:r>
      <w:proofErr w:type="spellStart"/>
      <w:r w:rsidRPr="00BC260D">
        <w:rPr>
          <w:rFonts w:ascii="Times New Roman" w:hAnsi="Times New Roman" w:cs="Times New Roman"/>
          <w:color w:val="000000"/>
          <w:sz w:val="28"/>
          <w:szCs w:val="28"/>
        </w:rPr>
        <w:t>Джанкойского</w:t>
      </w:r>
      <w:proofErr w:type="spellEnd"/>
      <w:r w:rsidRPr="00BC260D">
        <w:rPr>
          <w:rFonts w:ascii="Times New Roman" w:hAnsi="Times New Roman" w:cs="Times New Roman"/>
          <w:color w:val="000000"/>
          <w:sz w:val="28"/>
          <w:szCs w:val="28"/>
        </w:rPr>
        <w:t xml:space="preserve"> района в связи с введением новых условий оплаты труда образовательных бюджетных учреждений.</w:t>
      </w:r>
    </w:p>
    <w:p w:rsidR="00B05ACF" w:rsidRPr="00BC260D" w:rsidRDefault="00B05ACF" w:rsidP="00D759DF">
      <w:pPr>
        <w:pStyle w:val="ad"/>
        <w:numPr>
          <w:ilvl w:val="0"/>
          <w:numId w:val="31"/>
        </w:numPr>
        <w:shd w:val="clear" w:color="auto" w:fill="FFFFFF"/>
        <w:tabs>
          <w:tab w:val="left" w:pos="851"/>
        </w:tabs>
        <w:spacing w:after="0" w:line="360" w:lineRule="auto"/>
        <w:ind w:left="0" w:right="-2" w:firstLine="709"/>
        <w:jc w:val="both"/>
        <w:rPr>
          <w:rFonts w:ascii="Times New Roman" w:hAnsi="Times New Roman" w:cs="Times New Roman"/>
          <w:sz w:val="28"/>
          <w:szCs w:val="28"/>
        </w:rPr>
      </w:pPr>
      <w:r w:rsidRPr="00BC260D">
        <w:rPr>
          <w:rFonts w:ascii="Times New Roman" w:hAnsi="Times New Roman" w:cs="Times New Roman"/>
          <w:spacing w:val="-3"/>
          <w:sz w:val="28"/>
          <w:szCs w:val="28"/>
        </w:rPr>
        <w:t xml:space="preserve">Постановление администрации </w:t>
      </w:r>
      <w:proofErr w:type="spellStart"/>
      <w:r w:rsidRPr="00BC260D">
        <w:rPr>
          <w:rFonts w:ascii="Times New Roman" w:hAnsi="Times New Roman" w:cs="Times New Roman"/>
          <w:spacing w:val="-3"/>
          <w:sz w:val="28"/>
          <w:szCs w:val="28"/>
        </w:rPr>
        <w:t>Джанкойского</w:t>
      </w:r>
      <w:proofErr w:type="spellEnd"/>
      <w:r w:rsidRPr="00BC260D">
        <w:rPr>
          <w:rFonts w:ascii="Times New Roman" w:hAnsi="Times New Roman" w:cs="Times New Roman"/>
          <w:spacing w:val="-3"/>
          <w:sz w:val="28"/>
          <w:szCs w:val="28"/>
        </w:rPr>
        <w:t xml:space="preserve"> ра</w:t>
      </w:r>
      <w:r w:rsidR="00D759DF" w:rsidRPr="00BC260D">
        <w:rPr>
          <w:rFonts w:ascii="Times New Roman" w:hAnsi="Times New Roman" w:cs="Times New Roman"/>
          <w:spacing w:val="-3"/>
          <w:sz w:val="28"/>
          <w:szCs w:val="28"/>
        </w:rPr>
        <w:t>йона от                      18.02.</w:t>
      </w:r>
      <w:r w:rsidRPr="00BC260D">
        <w:rPr>
          <w:rFonts w:ascii="Times New Roman" w:hAnsi="Times New Roman" w:cs="Times New Roman"/>
          <w:spacing w:val="-3"/>
          <w:sz w:val="28"/>
          <w:szCs w:val="28"/>
        </w:rPr>
        <w:t>2015 № 34 «</w:t>
      </w:r>
      <w:r w:rsidRPr="00BC260D">
        <w:rPr>
          <w:rFonts w:ascii="Times New Roman" w:hAnsi="Times New Roman" w:cs="Times New Roman"/>
          <w:sz w:val="28"/>
          <w:szCs w:val="28"/>
        </w:rPr>
        <w:t xml:space="preserve">Об утверждении Положения о системе оплаты труда работников муниципальных бюджетных образовательных учреждений </w:t>
      </w:r>
      <w:proofErr w:type="spellStart"/>
      <w:r w:rsidRPr="00BC260D">
        <w:rPr>
          <w:rFonts w:ascii="Times New Roman" w:hAnsi="Times New Roman" w:cs="Times New Roman"/>
          <w:sz w:val="28"/>
          <w:szCs w:val="28"/>
        </w:rPr>
        <w:t>Джанкойского</w:t>
      </w:r>
      <w:proofErr w:type="spellEnd"/>
      <w:r w:rsidRPr="00BC260D">
        <w:rPr>
          <w:rFonts w:ascii="Times New Roman" w:hAnsi="Times New Roman" w:cs="Times New Roman"/>
          <w:sz w:val="28"/>
          <w:szCs w:val="28"/>
        </w:rPr>
        <w:t xml:space="preserve"> района Республики Крым»</w:t>
      </w:r>
      <w:r w:rsidR="00FA4440" w:rsidRPr="00BC260D">
        <w:rPr>
          <w:rFonts w:ascii="Times New Roman" w:hAnsi="Times New Roman" w:cs="Times New Roman"/>
          <w:sz w:val="28"/>
          <w:szCs w:val="28"/>
        </w:rPr>
        <w:t xml:space="preserve"> считать утратившим силу</w:t>
      </w:r>
      <w:r w:rsidRPr="00BC260D">
        <w:rPr>
          <w:rFonts w:ascii="Times New Roman" w:hAnsi="Times New Roman" w:cs="Times New Roman"/>
          <w:sz w:val="28"/>
          <w:szCs w:val="28"/>
        </w:rPr>
        <w:t>.</w:t>
      </w:r>
    </w:p>
    <w:p w:rsidR="00B05ACF" w:rsidRPr="00BC260D" w:rsidRDefault="00B05ACF" w:rsidP="00D759DF">
      <w:pPr>
        <w:numPr>
          <w:ilvl w:val="0"/>
          <w:numId w:val="31"/>
        </w:numPr>
        <w:shd w:val="clear" w:color="auto" w:fill="FFFFFF"/>
        <w:tabs>
          <w:tab w:val="left" w:pos="851"/>
        </w:tabs>
        <w:spacing w:after="0" w:line="360" w:lineRule="auto"/>
        <w:ind w:left="0" w:right="-45" w:firstLine="709"/>
        <w:jc w:val="both"/>
        <w:rPr>
          <w:rFonts w:ascii="Times New Roman" w:hAnsi="Times New Roman" w:cs="Times New Roman"/>
          <w:sz w:val="28"/>
          <w:szCs w:val="28"/>
        </w:rPr>
      </w:pPr>
      <w:r w:rsidRPr="00BC260D">
        <w:rPr>
          <w:rFonts w:ascii="Times New Roman" w:hAnsi="Times New Roman" w:cs="Times New Roman"/>
          <w:spacing w:val="-3"/>
          <w:sz w:val="28"/>
          <w:szCs w:val="28"/>
        </w:rPr>
        <w:t xml:space="preserve">Постановление администрации </w:t>
      </w:r>
      <w:proofErr w:type="spellStart"/>
      <w:r w:rsidRPr="00BC260D">
        <w:rPr>
          <w:rFonts w:ascii="Times New Roman" w:hAnsi="Times New Roman" w:cs="Times New Roman"/>
          <w:spacing w:val="-3"/>
          <w:sz w:val="28"/>
          <w:szCs w:val="28"/>
        </w:rPr>
        <w:t>Джанкойского</w:t>
      </w:r>
      <w:proofErr w:type="spellEnd"/>
      <w:r w:rsidRPr="00BC260D">
        <w:rPr>
          <w:rFonts w:ascii="Times New Roman" w:hAnsi="Times New Roman" w:cs="Times New Roman"/>
          <w:spacing w:val="-3"/>
          <w:sz w:val="28"/>
          <w:szCs w:val="28"/>
        </w:rPr>
        <w:t xml:space="preserve"> рай</w:t>
      </w:r>
      <w:r w:rsidR="00D759DF" w:rsidRPr="00BC260D">
        <w:rPr>
          <w:rFonts w:ascii="Times New Roman" w:hAnsi="Times New Roman" w:cs="Times New Roman"/>
          <w:spacing w:val="-3"/>
          <w:sz w:val="28"/>
          <w:szCs w:val="28"/>
        </w:rPr>
        <w:t>она от                      17.04.</w:t>
      </w:r>
      <w:r w:rsidRPr="00BC260D">
        <w:rPr>
          <w:rFonts w:ascii="Times New Roman" w:hAnsi="Times New Roman" w:cs="Times New Roman"/>
          <w:spacing w:val="-3"/>
          <w:sz w:val="28"/>
          <w:szCs w:val="28"/>
        </w:rPr>
        <w:t>2015  № 117 «</w:t>
      </w:r>
      <w:r w:rsidRPr="00BC260D">
        <w:rPr>
          <w:rFonts w:ascii="Times New Roman" w:hAnsi="Times New Roman" w:cs="Times New Roman"/>
          <w:sz w:val="28"/>
          <w:szCs w:val="28"/>
        </w:rPr>
        <w:t xml:space="preserve">О внесении изменений в постановление администрации </w:t>
      </w:r>
      <w:proofErr w:type="spellStart"/>
      <w:r w:rsidRPr="00BC260D">
        <w:rPr>
          <w:rFonts w:ascii="Times New Roman" w:hAnsi="Times New Roman" w:cs="Times New Roman"/>
          <w:sz w:val="28"/>
          <w:szCs w:val="28"/>
        </w:rPr>
        <w:t>Джанкой</w:t>
      </w:r>
      <w:r w:rsidR="00D759DF" w:rsidRPr="00BC260D">
        <w:rPr>
          <w:rFonts w:ascii="Times New Roman" w:hAnsi="Times New Roman" w:cs="Times New Roman"/>
          <w:sz w:val="28"/>
          <w:szCs w:val="28"/>
        </w:rPr>
        <w:t>ского</w:t>
      </w:r>
      <w:proofErr w:type="spellEnd"/>
      <w:r w:rsidR="00D759DF" w:rsidRPr="00BC260D">
        <w:rPr>
          <w:rFonts w:ascii="Times New Roman" w:hAnsi="Times New Roman" w:cs="Times New Roman"/>
          <w:sz w:val="28"/>
          <w:szCs w:val="28"/>
        </w:rPr>
        <w:t xml:space="preserve"> района Республики Крым от</w:t>
      </w:r>
      <w:r w:rsidR="0066390C" w:rsidRPr="00BC260D">
        <w:rPr>
          <w:rFonts w:ascii="Times New Roman" w:hAnsi="Times New Roman" w:cs="Times New Roman"/>
          <w:sz w:val="28"/>
          <w:szCs w:val="28"/>
        </w:rPr>
        <w:t xml:space="preserve"> </w:t>
      </w:r>
      <w:r w:rsidRPr="00BC260D">
        <w:rPr>
          <w:rFonts w:ascii="Times New Roman" w:hAnsi="Times New Roman" w:cs="Times New Roman"/>
          <w:sz w:val="28"/>
          <w:szCs w:val="28"/>
        </w:rPr>
        <w:t>18</w:t>
      </w:r>
      <w:r w:rsidR="00D759DF" w:rsidRPr="00BC260D">
        <w:rPr>
          <w:rFonts w:ascii="Times New Roman" w:hAnsi="Times New Roman" w:cs="Times New Roman"/>
          <w:sz w:val="28"/>
          <w:szCs w:val="28"/>
        </w:rPr>
        <w:t>.02.</w:t>
      </w:r>
      <w:r w:rsidRPr="00BC260D">
        <w:rPr>
          <w:rFonts w:ascii="Times New Roman" w:hAnsi="Times New Roman" w:cs="Times New Roman"/>
          <w:sz w:val="28"/>
          <w:szCs w:val="28"/>
        </w:rPr>
        <w:t>2015 № 34»</w:t>
      </w:r>
      <w:r w:rsidR="00FA4440" w:rsidRPr="00BC260D">
        <w:rPr>
          <w:rFonts w:ascii="Times New Roman" w:hAnsi="Times New Roman" w:cs="Times New Roman"/>
          <w:sz w:val="28"/>
          <w:szCs w:val="28"/>
        </w:rPr>
        <w:t xml:space="preserve"> считать утратившим силу</w:t>
      </w:r>
      <w:r w:rsidR="0066390C" w:rsidRPr="00BC260D">
        <w:rPr>
          <w:rFonts w:ascii="Times New Roman" w:hAnsi="Times New Roman" w:cs="Times New Roman"/>
          <w:sz w:val="28"/>
          <w:szCs w:val="28"/>
        </w:rPr>
        <w:t>.</w:t>
      </w:r>
    </w:p>
    <w:p w:rsidR="0066390C" w:rsidRPr="00BC260D" w:rsidRDefault="00133B8C" w:rsidP="00D759DF">
      <w:pPr>
        <w:numPr>
          <w:ilvl w:val="0"/>
          <w:numId w:val="31"/>
        </w:numPr>
        <w:shd w:val="clear" w:color="auto" w:fill="FFFFFF"/>
        <w:tabs>
          <w:tab w:val="left" w:pos="851"/>
        </w:tabs>
        <w:spacing w:after="0" w:line="360" w:lineRule="auto"/>
        <w:ind w:left="0" w:right="45" w:firstLine="709"/>
        <w:jc w:val="both"/>
        <w:rPr>
          <w:rFonts w:ascii="Times New Roman" w:hAnsi="Times New Roman" w:cs="Times New Roman"/>
          <w:sz w:val="28"/>
          <w:szCs w:val="28"/>
        </w:rPr>
      </w:pPr>
      <w:hyperlink r:id="rId9" w:history="1">
        <w:r w:rsidR="0066390C" w:rsidRPr="00BC260D">
          <w:rPr>
            <w:rStyle w:val="af5"/>
            <w:rFonts w:ascii="Times New Roman" w:hAnsi="Times New Roman" w:cs="Times New Roman"/>
            <w:bCs/>
            <w:i w:val="0"/>
            <w:sz w:val="28"/>
            <w:szCs w:val="28"/>
            <w:bdr w:val="none" w:sz="0" w:space="0" w:color="auto" w:frame="1"/>
          </w:rPr>
          <w:t xml:space="preserve">Постановление </w:t>
        </w:r>
        <w:r w:rsidR="00D759DF" w:rsidRPr="00BC260D">
          <w:rPr>
            <w:rStyle w:val="af5"/>
            <w:rFonts w:ascii="Times New Roman" w:hAnsi="Times New Roman" w:cs="Times New Roman"/>
            <w:bCs/>
            <w:i w:val="0"/>
            <w:sz w:val="28"/>
            <w:szCs w:val="28"/>
            <w:bdr w:val="none" w:sz="0" w:space="0" w:color="auto" w:frame="1"/>
          </w:rPr>
          <w:t>администрации от 05.09.</w:t>
        </w:r>
        <w:r w:rsidR="0066390C" w:rsidRPr="00BC260D">
          <w:rPr>
            <w:rStyle w:val="af5"/>
            <w:rFonts w:ascii="Times New Roman" w:hAnsi="Times New Roman" w:cs="Times New Roman"/>
            <w:bCs/>
            <w:i w:val="0"/>
            <w:sz w:val="28"/>
            <w:szCs w:val="28"/>
            <w:bdr w:val="none" w:sz="0" w:space="0" w:color="auto" w:frame="1"/>
          </w:rPr>
          <w:t xml:space="preserve">2016 </w:t>
        </w:r>
        <w:r w:rsidR="0066390C" w:rsidRPr="00BC260D">
          <w:rPr>
            <w:rStyle w:val="apple-converted-space"/>
            <w:rFonts w:ascii="Times New Roman" w:hAnsi="Times New Roman" w:cs="Times New Roman"/>
            <w:sz w:val="28"/>
            <w:szCs w:val="28"/>
            <w:bdr w:val="none" w:sz="0" w:space="0" w:color="auto" w:frame="1"/>
          </w:rPr>
          <w:t>№ 331</w:t>
        </w:r>
        <w:r w:rsidR="0066390C" w:rsidRPr="00BC260D">
          <w:rPr>
            <w:rStyle w:val="a3"/>
            <w:rFonts w:ascii="Times New Roman" w:hAnsi="Times New Roman" w:cs="Times New Roman"/>
            <w:color w:val="auto"/>
            <w:sz w:val="28"/>
            <w:szCs w:val="28"/>
            <w:u w:val="none"/>
            <w:bdr w:val="none" w:sz="0" w:space="0" w:color="auto" w:frame="1"/>
          </w:rPr>
          <w:t xml:space="preserve"> «О внесении изменений в постановление администрации </w:t>
        </w:r>
        <w:proofErr w:type="spellStart"/>
        <w:r w:rsidR="0066390C" w:rsidRPr="00BC260D">
          <w:rPr>
            <w:rStyle w:val="a3"/>
            <w:rFonts w:ascii="Times New Roman" w:hAnsi="Times New Roman" w:cs="Times New Roman"/>
            <w:color w:val="auto"/>
            <w:sz w:val="28"/>
            <w:szCs w:val="28"/>
            <w:u w:val="none"/>
            <w:bdr w:val="none" w:sz="0" w:space="0" w:color="auto" w:frame="1"/>
          </w:rPr>
          <w:t>Джанкойского</w:t>
        </w:r>
        <w:proofErr w:type="spellEnd"/>
        <w:r w:rsidR="0066390C" w:rsidRPr="00BC260D">
          <w:rPr>
            <w:rStyle w:val="a3"/>
            <w:rFonts w:ascii="Times New Roman" w:hAnsi="Times New Roman" w:cs="Times New Roman"/>
            <w:color w:val="auto"/>
            <w:sz w:val="28"/>
            <w:szCs w:val="28"/>
            <w:u w:val="none"/>
            <w:bdr w:val="none" w:sz="0" w:space="0" w:color="auto" w:frame="1"/>
          </w:rPr>
          <w:t xml:space="preserve"> района Республики Крым</w:t>
        </w:r>
        <w:r w:rsidR="00D759DF" w:rsidRPr="00BC260D">
          <w:rPr>
            <w:rStyle w:val="a3"/>
            <w:rFonts w:ascii="Times New Roman" w:hAnsi="Times New Roman" w:cs="Times New Roman"/>
            <w:color w:val="auto"/>
            <w:sz w:val="28"/>
            <w:szCs w:val="28"/>
            <w:u w:val="none"/>
            <w:bdr w:val="none" w:sz="0" w:space="0" w:color="auto" w:frame="1"/>
          </w:rPr>
          <w:t xml:space="preserve"> от 17.04.</w:t>
        </w:r>
        <w:r w:rsidR="0066390C" w:rsidRPr="00BC260D">
          <w:rPr>
            <w:rStyle w:val="a3"/>
            <w:rFonts w:ascii="Times New Roman" w:hAnsi="Times New Roman" w:cs="Times New Roman"/>
            <w:color w:val="auto"/>
            <w:sz w:val="28"/>
            <w:szCs w:val="28"/>
            <w:u w:val="none"/>
            <w:bdr w:val="none" w:sz="0" w:space="0" w:color="auto" w:frame="1"/>
          </w:rPr>
          <w:t>2015 № 117» </w:t>
        </w:r>
      </w:hyperlink>
      <w:r w:rsidR="00FA4440" w:rsidRPr="00BC260D">
        <w:rPr>
          <w:rFonts w:ascii="Times New Roman" w:hAnsi="Times New Roman" w:cs="Times New Roman"/>
          <w:sz w:val="28"/>
          <w:szCs w:val="28"/>
        </w:rPr>
        <w:t xml:space="preserve"> считать утратившим силу.</w:t>
      </w:r>
    </w:p>
    <w:p w:rsidR="0066390C" w:rsidRPr="00BC260D" w:rsidRDefault="00133B8C" w:rsidP="00D759DF">
      <w:pPr>
        <w:numPr>
          <w:ilvl w:val="0"/>
          <w:numId w:val="31"/>
        </w:numPr>
        <w:shd w:val="clear" w:color="auto" w:fill="FFFFFF"/>
        <w:spacing w:after="0" w:line="360" w:lineRule="auto"/>
        <w:ind w:left="0" w:right="45" w:firstLine="709"/>
        <w:contextualSpacing/>
        <w:jc w:val="both"/>
        <w:rPr>
          <w:rFonts w:ascii="Times New Roman" w:hAnsi="Times New Roman" w:cs="Times New Roman"/>
          <w:sz w:val="28"/>
          <w:szCs w:val="28"/>
        </w:rPr>
      </w:pPr>
      <w:hyperlink r:id="rId10" w:history="1">
        <w:r w:rsidR="0066390C" w:rsidRPr="00BC260D">
          <w:rPr>
            <w:rStyle w:val="a5"/>
            <w:rFonts w:ascii="Times New Roman" w:hAnsi="Times New Roman" w:cs="Times New Roman"/>
            <w:b w:val="0"/>
            <w:sz w:val="28"/>
            <w:szCs w:val="28"/>
            <w:bdr w:val="none" w:sz="0" w:space="0" w:color="auto" w:frame="1"/>
          </w:rPr>
          <w:t>Постановление №</w:t>
        </w:r>
        <w:r w:rsidR="00D759DF" w:rsidRPr="00BC260D">
          <w:rPr>
            <w:rStyle w:val="a5"/>
            <w:rFonts w:ascii="Times New Roman" w:hAnsi="Times New Roman" w:cs="Times New Roman"/>
            <w:b w:val="0"/>
            <w:sz w:val="28"/>
            <w:szCs w:val="28"/>
            <w:bdr w:val="none" w:sz="0" w:space="0" w:color="auto" w:frame="1"/>
          </w:rPr>
          <w:t xml:space="preserve"> 279 от 26.06.</w:t>
        </w:r>
        <w:r w:rsidR="0066390C" w:rsidRPr="00BC260D">
          <w:rPr>
            <w:rStyle w:val="a5"/>
            <w:rFonts w:ascii="Times New Roman" w:hAnsi="Times New Roman" w:cs="Times New Roman"/>
            <w:b w:val="0"/>
            <w:sz w:val="28"/>
            <w:szCs w:val="28"/>
            <w:bdr w:val="none" w:sz="0" w:space="0" w:color="auto" w:frame="1"/>
          </w:rPr>
          <w:t>2017</w:t>
        </w:r>
        <w:r w:rsidR="0066390C" w:rsidRPr="00BC260D">
          <w:rPr>
            <w:rStyle w:val="apple-converted-space"/>
            <w:rFonts w:ascii="Times New Roman" w:hAnsi="Times New Roman" w:cs="Times New Roman"/>
            <w:sz w:val="28"/>
            <w:szCs w:val="28"/>
            <w:bdr w:val="none" w:sz="0" w:space="0" w:color="auto" w:frame="1"/>
          </w:rPr>
          <w:t xml:space="preserve"> </w:t>
        </w:r>
        <w:r w:rsidR="0066390C" w:rsidRPr="00BC260D">
          <w:rPr>
            <w:rStyle w:val="a3"/>
            <w:rFonts w:ascii="Times New Roman" w:hAnsi="Times New Roman" w:cs="Times New Roman"/>
            <w:color w:val="auto"/>
            <w:sz w:val="28"/>
            <w:szCs w:val="28"/>
            <w:u w:val="none"/>
            <w:bdr w:val="none" w:sz="0" w:space="0" w:color="auto" w:frame="1"/>
          </w:rPr>
          <w:t xml:space="preserve">«О внесении изменений в постановление администрации </w:t>
        </w:r>
        <w:proofErr w:type="spellStart"/>
        <w:r w:rsidR="0066390C" w:rsidRPr="00BC260D">
          <w:rPr>
            <w:rStyle w:val="a3"/>
            <w:rFonts w:ascii="Times New Roman" w:hAnsi="Times New Roman" w:cs="Times New Roman"/>
            <w:color w:val="auto"/>
            <w:sz w:val="28"/>
            <w:szCs w:val="28"/>
            <w:u w:val="none"/>
            <w:bdr w:val="none" w:sz="0" w:space="0" w:color="auto" w:frame="1"/>
          </w:rPr>
          <w:t>Джанкойского</w:t>
        </w:r>
        <w:proofErr w:type="spellEnd"/>
        <w:r w:rsidR="0066390C" w:rsidRPr="00BC260D">
          <w:rPr>
            <w:rStyle w:val="a3"/>
            <w:rFonts w:ascii="Times New Roman" w:hAnsi="Times New Roman" w:cs="Times New Roman"/>
            <w:color w:val="auto"/>
            <w:sz w:val="28"/>
            <w:szCs w:val="28"/>
            <w:u w:val="none"/>
            <w:bdr w:val="none" w:sz="0" w:space="0" w:color="auto" w:frame="1"/>
          </w:rPr>
          <w:t xml:space="preserve"> района Республики Крым </w:t>
        </w:r>
        <w:r w:rsidR="00D759DF" w:rsidRPr="00BC260D">
          <w:rPr>
            <w:rStyle w:val="a3"/>
            <w:rFonts w:ascii="Times New Roman" w:hAnsi="Times New Roman" w:cs="Times New Roman"/>
            <w:color w:val="auto"/>
            <w:sz w:val="28"/>
            <w:szCs w:val="28"/>
            <w:u w:val="none"/>
            <w:bdr w:val="none" w:sz="0" w:space="0" w:color="auto" w:frame="1"/>
          </w:rPr>
          <w:t>от 17.04.</w:t>
        </w:r>
        <w:r w:rsidR="0066390C" w:rsidRPr="00BC260D">
          <w:rPr>
            <w:rStyle w:val="a3"/>
            <w:rFonts w:ascii="Times New Roman" w:hAnsi="Times New Roman" w:cs="Times New Roman"/>
            <w:color w:val="auto"/>
            <w:sz w:val="28"/>
            <w:szCs w:val="28"/>
            <w:u w:val="none"/>
            <w:bdr w:val="none" w:sz="0" w:space="0" w:color="auto" w:frame="1"/>
          </w:rPr>
          <w:t>2015 № 117</w:t>
        </w:r>
      </w:hyperlink>
      <w:r w:rsidR="0066390C" w:rsidRPr="00BC260D">
        <w:rPr>
          <w:rFonts w:ascii="Times New Roman" w:hAnsi="Times New Roman" w:cs="Times New Roman"/>
          <w:sz w:val="28"/>
          <w:szCs w:val="28"/>
          <w:bdr w:val="none" w:sz="0" w:space="0" w:color="auto" w:frame="1"/>
        </w:rPr>
        <w:t>»</w:t>
      </w:r>
      <w:r w:rsidR="00FA4440" w:rsidRPr="00BC260D">
        <w:rPr>
          <w:rFonts w:ascii="Times New Roman" w:hAnsi="Times New Roman" w:cs="Times New Roman"/>
          <w:sz w:val="28"/>
          <w:szCs w:val="28"/>
          <w:bdr w:val="none" w:sz="0" w:space="0" w:color="auto" w:frame="1"/>
        </w:rPr>
        <w:t xml:space="preserve"> </w:t>
      </w:r>
      <w:r w:rsidR="00FA4440" w:rsidRPr="00BC260D">
        <w:rPr>
          <w:rFonts w:ascii="Times New Roman" w:hAnsi="Times New Roman" w:cs="Times New Roman"/>
          <w:sz w:val="28"/>
          <w:szCs w:val="28"/>
        </w:rPr>
        <w:t>считать утратившим силу.</w:t>
      </w:r>
    </w:p>
    <w:p w:rsidR="00D759DF" w:rsidRPr="00BC260D" w:rsidRDefault="00D759DF" w:rsidP="00D759DF">
      <w:pPr>
        <w:numPr>
          <w:ilvl w:val="0"/>
          <w:numId w:val="31"/>
        </w:numPr>
        <w:shd w:val="clear" w:color="auto" w:fill="FFFFFF"/>
        <w:tabs>
          <w:tab w:val="left" w:pos="0"/>
        </w:tabs>
        <w:spacing w:after="0" w:line="360" w:lineRule="auto"/>
        <w:ind w:left="0" w:right="-57" w:firstLine="709"/>
        <w:jc w:val="both"/>
        <w:rPr>
          <w:rFonts w:ascii="Times New Roman" w:hAnsi="Times New Roman" w:cs="Times New Roman"/>
          <w:iCs/>
          <w:sz w:val="28"/>
          <w:szCs w:val="28"/>
        </w:rPr>
      </w:pPr>
      <w:r w:rsidRPr="00BC260D">
        <w:rPr>
          <w:rFonts w:ascii="Times New Roman" w:hAnsi="Times New Roman" w:cs="Times New Roman"/>
          <w:sz w:val="28"/>
          <w:szCs w:val="28"/>
        </w:rPr>
        <w:t xml:space="preserve">Постановление администрации </w:t>
      </w:r>
      <w:proofErr w:type="spellStart"/>
      <w:r w:rsidRPr="00BC260D">
        <w:rPr>
          <w:rFonts w:ascii="Times New Roman" w:hAnsi="Times New Roman" w:cs="Times New Roman"/>
          <w:sz w:val="28"/>
          <w:szCs w:val="28"/>
        </w:rPr>
        <w:t>Джанкойского</w:t>
      </w:r>
      <w:proofErr w:type="spellEnd"/>
      <w:r w:rsidRPr="00BC260D">
        <w:rPr>
          <w:rFonts w:ascii="Times New Roman" w:hAnsi="Times New Roman" w:cs="Times New Roman"/>
          <w:sz w:val="28"/>
          <w:szCs w:val="28"/>
        </w:rPr>
        <w:t xml:space="preserve"> района от                     18.10.2017 № 412 «</w:t>
      </w:r>
      <w:r w:rsidRPr="00BC260D">
        <w:rPr>
          <w:rFonts w:ascii="Times New Roman" w:hAnsi="Times New Roman" w:cs="Times New Roman"/>
          <w:iCs/>
          <w:sz w:val="28"/>
          <w:szCs w:val="28"/>
        </w:rPr>
        <w:t xml:space="preserve">О внесении изменений в постановление администрации </w:t>
      </w:r>
      <w:proofErr w:type="spellStart"/>
      <w:r w:rsidRPr="00BC260D">
        <w:rPr>
          <w:rFonts w:ascii="Times New Roman" w:hAnsi="Times New Roman" w:cs="Times New Roman"/>
          <w:iCs/>
          <w:sz w:val="28"/>
          <w:szCs w:val="28"/>
        </w:rPr>
        <w:t>Джанкойского</w:t>
      </w:r>
      <w:proofErr w:type="spellEnd"/>
      <w:r w:rsidRPr="00BC260D">
        <w:rPr>
          <w:rFonts w:ascii="Times New Roman" w:hAnsi="Times New Roman" w:cs="Times New Roman"/>
          <w:iCs/>
          <w:sz w:val="28"/>
          <w:szCs w:val="28"/>
        </w:rPr>
        <w:t xml:space="preserve"> района Республики Крым от 17.04.2015 № 117» </w:t>
      </w:r>
      <w:r w:rsidRPr="00BC260D">
        <w:rPr>
          <w:rFonts w:ascii="Times New Roman" w:hAnsi="Times New Roman" w:cs="Times New Roman"/>
          <w:sz w:val="28"/>
          <w:szCs w:val="28"/>
        </w:rPr>
        <w:t>считать утратившим силу</w:t>
      </w:r>
      <w:r w:rsidRPr="00BC260D">
        <w:rPr>
          <w:rFonts w:ascii="Times New Roman" w:hAnsi="Times New Roman" w:cs="Times New Roman"/>
          <w:iCs/>
          <w:sz w:val="28"/>
          <w:szCs w:val="28"/>
        </w:rPr>
        <w:t xml:space="preserve">. </w:t>
      </w:r>
    </w:p>
    <w:p w:rsidR="00B05ACF" w:rsidRPr="00BC260D" w:rsidRDefault="00133B8C" w:rsidP="00D759DF">
      <w:pPr>
        <w:numPr>
          <w:ilvl w:val="0"/>
          <w:numId w:val="31"/>
        </w:numPr>
        <w:shd w:val="clear" w:color="auto" w:fill="FFFFFF"/>
        <w:spacing w:after="0" w:line="360" w:lineRule="auto"/>
        <w:ind w:left="0" w:right="46" w:firstLine="709"/>
        <w:jc w:val="both"/>
        <w:rPr>
          <w:rFonts w:ascii="Times New Roman" w:hAnsi="Times New Roman" w:cs="Times New Roman"/>
          <w:sz w:val="28"/>
          <w:szCs w:val="28"/>
        </w:rPr>
      </w:pPr>
      <w:hyperlink r:id="rId11" w:history="1">
        <w:r w:rsidR="00D759DF" w:rsidRPr="00BC260D">
          <w:rPr>
            <w:rStyle w:val="a5"/>
            <w:rFonts w:ascii="Times New Roman" w:hAnsi="Times New Roman" w:cs="Times New Roman"/>
            <w:b w:val="0"/>
            <w:sz w:val="28"/>
            <w:szCs w:val="28"/>
            <w:bdr w:val="none" w:sz="0" w:space="0" w:color="auto" w:frame="1"/>
          </w:rPr>
          <w:t>Постановление № 61 от 12.02.</w:t>
        </w:r>
        <w:r w:rsidR="0066390C" w:rsidRPr="00BC260D">
          <w:rPr>
            <w:rStyle w:val="a5"/>
            <w:rFonts w:ascii="Times New Roman" w:hAnsi="Times New Roman" w:cs="Times New Roman"/>
            <w:b w:val="0"/>
            <w:sz w:val="28"/>
            <w:szCs w:val="28"/>
            <w:bdr w:val="none" w:sz="0" w:space="0" w:color="auto" w:frame="1"/>
          </w:rPr>
          <w:t>2018</w:t>
        </w:r>
        <w:r w:rsidR="0066390C" w:rsidRPr="00BC260D">
          <w:rPr>
            <w:rStyle w:val="apple-converted-space"/>
            <w:rFonts w:ascii="Times New Roman" w:hAnsi="Times New Roman" w:cs="Times New Roman"/>
            <w:sz w:val="28"/>
            <w:szCs w:val="28"/>
            <w:bdr w:val="none" w:sz="0" w:space="0" w:color="auto" w:frame="1"/>
          </w:rPr>
          <w:t> </w:t>
        </w:r>
        <w:r w:rsidR="0066390C" w:rsidRPr="00BC260D">
          <w:rPr>
            <w:rStyle w:val="a3"/>
            <w:rFonts w:ascii="Times New Roman" w:hAnsi="Times New Roman" w:cs="Times New Roman"/>
            <w:color w:val="auto"/>
            <w:sz w:val="28"/>
            <w:szCs w:val="28"/>
            <w:u w:val="none"/>
            <w:bdr w:val="none" w:sz="0" w:space="0" w:color="auto" w:frame="1"/>
          </w:rPr>
          <w:t xml:space="preserve">"О внесении изменений в постановление администрации </w:t>
        </w:r>
        <w:proofErr w:type="spellStart"/>
        <w:r w:rsidR="0066390C" w:rsidRPr="00BC260D">
          <w:rPr>
            <w:rStyle w:val="a3"/>
            <w:rFonts w:ascii="Times New Roman" w:hAnsi="Times New Roman" w:cs="Times New Roman"/>
            <w:color w:val="auto"/>
            <w:sz w:val="28"/>
            <w:szCs w:val="28"/>
            <w:u w:val="none"/>
            <w:bdr w:val="none" w:sz="0" w:space="0" w:color="auto" w:frame="1"/>
          </w:rPr>
          <w:t>Джанкойско</w:t>
        </w:r>
        <w:r w:rsidR="00D759DF" w:rsidRPr="00BC260D">
          <w:rPr>
            <w:rStyle w:val="a3"/>
            <w:rFonts w:ascii="Times New Roman" w:hAnsi="Times New Roman" w:cs="Times New Roman"/>
            <w:color w:val="auto"/>
            <w:sz w:val="28"/>
            <w:szCs w:val="28"/>
            <w:u w:val="none"/>
            <w:bdr w:val="none" w:sz="0" w:space="0" w:color="auto" w:frame="1"/>
          </w:rPr>
          <w:t>го</w:t>
        </w:r>
        <w:proofErr w:type="spellEnd"/>
        <w:r w:rsidR="00D759DF" w:rsidRPr="00BC260D">
          <w:rPr>
            <w:rStyle w:val="a3"/>
            <w:rFonts w:ascii="Times New Roman" w:hAnsi="Times New Roman" w:cs="Times New Roman"/>
            <w:color w:val="auto"/>
            <w:sz w:val="28"/>
            <w:szCs w:val="28"/>
            <w:u w:val="none"/>
            <w:bdr w:val="none" w:sz="0" w:space="0" w:color="auto" w:frame="1"/>
          </w:rPr>
          <w:t xml:space="preserve"> района Республики Крым от 18.02.</w:t>
        </w:r>
        <w:r w:rsidR="0066390C" w:rsidRPr="00BC260D">
          <w:rPr>
            <w:rStyle w:val="a3"/>
            <w:rFonts w:ascii="Times New Roman" w:hAnsi="Times New Roman" w:cs="Times New Roman"/>
            <w:color w:val="auto"/>
            <w:sz w:val="28"/>
            <w:szCs w:val="28"/>
            <w:u w:val="none"/>
            <w:bdr w:val="none" w:sz="0" w:space="0" w:color="auto" w:frame="1"/>
          </w:rPr>
          <w:t>2015</w:t>
        </w:r>
        <w:r w:rsidR="00D759DF" w:rsidRPr="00BC260D">
          <w:rPr>
            <w:rStyle w:val="a3"/>
            <w:rFonts w:ascii="Times New Roman" w:hAnsi="Times New Roman" w:cs="Times New Roman"/>
            <w:color w:val="auto"/>
            <w:sz w:val="28"/>
            <w:szCs w:val="28"/>
            <w:u w:val="none"/>
            <w:bdr w:val="none" w:sz="0" w:space="0" w:color="auto" w:frame="1"/>
          </w:rPr>
          <w:t xml:space="preserve"> </w:t>
        </w:r>
        <w:r w:rsidR="0066390C" w:rsidRPr="00BC260D">
          <w:rPr>
            <w:rStyle w:val="a3"/>
            <w:rFonts w:ascii="Times New Roman" w:hAnsi="Times New Roman" w:cs="Times New Roman"/>
            <w:color w:val="auto"/>
            <w:sz w:val="28"/>
            <w:szCs w:val="28"/>
            <w:u w:val="none"/>
            <w:bdr w:val="none" w:sz="0" w:space="0" w:color="auto" w:frame="1"/>
          </w:rPr>
          <w:t>№ 34"</w:t>
        </w:r>
      </w:hyperlink>
      <w:r w:rsidR="00FA4440" w:rsidRPr="00BC260D">
        <w:rPr>
          <w:rFonts w:ascii="Times New Roman" w:hAnsi="Times New Roman" w:cs="Times New Roman"/>
          <w:sz w:val="28"/>
          <w:szCs w:val="28"/>
        </w:rPr>
        <w:t xml:space="preserve"> считать утратившим силу.</w:t>
      </w:r>
    </w:p>
    <w:p w:rsidR="00D759DF" w:rsidRPr="00BC260D" w:rsidRDefault="00624B39" w:rsidP="00D759DF">
      <w:pPr>
        <w:numPr>
          <w:ilvl w:val="0"/>
          <w:numId w:val="31"/>
        </w:numPr>
        <w:spacing w:after="0" w:line="360" w:lineRule="auto"/>
        <w:ind w:left="0" w:right="-144" w:firstLine="709"/>
        <w:jc w:val="both"/>
        <w:rPr>
          <w:rFonts w:ascii="Times New Roman" w:hAnsi="Times New Roman" w:cs="Times New Roman"/>
          <w:sz w:val="28"/>
          <w:szCs w:val="28"/>
        </w:rPr>
      </w:pPr>
      <w:r w:rsidRPr="00BC260D">
        <w:rPr>
          <w:rFonts w:ascii="Times New Roman" w:hAnsi="Times New Roman" w:cs="Times New Roman"/>
          <w:sz w:val="28"/>
          <w:szCs w:val="28"/>
        </w:rPr>
        <w:t xml:space="preserve">Постановление вступает в силу со дня его официального обнародования на сайте администрации </w:t>
      </w:r>
      <w:proofErr w:type="spellStart"/>
      <w:r w:rsidRPr="00BC260D">
        <w:rPr>
          <w:rFonts w:ascii="Times New Roman" w:hAnsi="Times New Roman" w:cs="Times New Roman"/>
          <w:sz w:val="28"/>
          <w:szCs w:val="28"/>
        </w:rPr>
        <w:t>Джанкойского</w:t>
      </w:r>
      <w:proofErr w:type="spellEnd"/>
      <w:r w:rsidRPr="00BC260D">
        <w:rPr>
          <w:rFonts w:ascii="Times New Roman" w:hAnsi="Times New Roman" w:cs="Times New Roman"/>
          <w:sz w:val="28"/>
          <w:szCs w:val="28"/>
        </w:rPr>
        <w:t xml:space="preserve"> района Республики </w:t>
      </w:r>
    </w:p>
    <w:p w:rsidR="00D759DF" w:rsidRPr="00BC260D" w:rsidRDefault="00D759DF" w:rsidP="00D759DF">
      <w:pPr>
        <w:spacing w:after="0" w:line="360" w:lineRule="auto"/>
        <w:ind w:right="-144"/>
        <w:jc w:val="center"/>
        <w:rPr>
          <w:rFonts w:ascii="Times New Roman" w:hAnsi="Times New Roman" w:cs="Times New Roman"/>
          <w:sz w:val="28"/>
          <w:szCs w:val="28"/>
        </w:rPr>
      </w:pPr>
    </w:p>
    <w:p w:rsidR="00D759DF" w:rsidRPr="00BC260D" w:rsidRDefault="00D759DF" w:rsidP="00D759DF">
      <w:pPr>
        <w:spacing w:after="0" w:line="360" w:lineRule="auto"/>
        <w:ind w:right="-144"/>
        <w:jc w:val="center"/>
        <w:rPr>
          <w:rFonts w:ascii="Times New Roman" w:hAnsi="Times New Roman" w:cs="Times New Roman"/>
          <w:sz w:val="28"/>
          <w:szCs w:val="28"/>
        </w:rPr>
      </w:pPr>
      <w:r w:rsidRPr="00BC260D">
        <w:rPr>
          <w:rFonts w:ascii="Times New Roman" w:hAnsi="Times New Roman" w:cs="Times New Roman"/>
          <w:sz w:val="28"/>
          <w:szCs w:val="28"/>
        </w:rPr>
        <w:t>4</w:t>
      </w:r>
    </w:p>
    <w:p w:rsidR="00624B39" w:rsidRPr="00BC260D" w:rsidRDefault="00624B39" w:rsidP="00D759DF">
      <w:pPr>
        <w:spacing w:after="0" w:line="360" w:lineRule="auto"/>
        <w:ind w:right="-144"/>
        <w:jc w:val="both"/>
        <w:rPr>
          <w:rFonts w:ascii="Times New Roman" w:hAnsi="Times New Roman" w:cs="Times New Roman"/>
          <w:sz w:val="28"/>
          <w:szCs w:val="28"/>
        </w:rPr>
      </w:pPr>
      <w:r w:rsidRPr="00BC260D">
        <w:rPr>
          <w:rFonts w:ascii="Times New Roman" w:hAnsi="Times New Roman" w:cs="Times New Roman"/>
          <w:sz w:val="28"/>
          <w:szCs w:val="28"/>
        </w:rPr>
        <w:t>Крым (</w:t>
      </w:r>
      <w:proofErr w:type="spellStart"/>
      <w:r w:rsidRPr="00BC260D">
        <w:rPr>
          <w:rFonts w:ascii="Times New Roman" w:hAnsi="Times New Roman" w:cs="Times New Roman"/>
          <w:sz w:val="28"/>
          <w:szCs w:val="28"/>
        </w:rPr>
        <w:t>djankoiadm.ru</w:t>
      </w:r>
      <w:proofErr w:type="spellEnd"/>
      <w:r w:rsidRPr="00BC260D">
        <w:rPr>
          <w:rFonts w:ascii="Times New Roman" w:hAnsi="Times New Roman" w:cs="Times New Roman"/>
          <w:sz w:val="28"/>
          <w:szCs w:val="28"/>
        </w:rPr>
        <w:t>) и распространяется на правоотношения, возникши</w:t>
      </w:r>
      <w:r w:rsidR="003257BD" w:rsidRPr="00BC260D">
        <w:rPr>
          <w:rFonts w:ascii="Times New Roman" w:hAnsi="Times New Roman" w:cs="Times New Roman"/>
          <w:sz w:val="28"/>
          <w:szCs w:val="28"/>
        </w:rPr>
        <w:t xml:space="preserve">е с </w:t>
      </w:r>
      <w:r w:rsidR="00FA4440" w:rsidRPr="00BC260D">
        <w:rPr>
          <w:rFonts w:ascii="Times New Roman" w:hAnsi="Times New Roman" w:cs="Times New Roman"/>
          <w:sz w:val="28"/>
          <w:szCs w:val="28"/>
        </w:rPr>
        <w:t xml:space="preserve">            </w:t>
      </w:r>
      <w:r w:rsidR="003257BD" w:rsidRPr="00BC260D">
        <w:rPr>
          <w:rFonts w:ascii="Times New Roman" w:hAnsi="Times New Roman" w:cs="Times New Roman"/>
          <w:sz w:val="28"/>
          <w:szCs w:val="28"/>
        </w:rPr>
        <w:t xml:space="preserve">01 </w:t>
      </w:r>
      <w:r w:rsidR="00FA4440" w:rsidRPr="00BC260D">
        <w:rPr>
          <w:rFonts w:ascii="Times New Roman" w:hAnsi="Times New Roman" w:cs="Times New Roman"/>
          <w:sz w:val="28"/>
          <w:szCs w:val="28"/>
        </w:rPr>
        <w:t>октября</w:t>
      </w:r>
      <w:r w:rsidRPr="00BC260D">
        <w:rPr>
          <w:rFonts w:ascii="Times New Roman" w:hAnsi="Times New Roman" w:cs="Times New Roman"/>
          <w:sz w:val="28"/>
          <w:szCs w:val="28"/>
        </w:rPr>
        <w:t xml:space="preserve"> 201</w:t>
      </w:r>
      <w:r w:rsidR="003257BD" w:rsidRPr="00BC260D">
        <w:rPr>
          <w:rFonts w:ascii="Times New Roman" w:hAnsi="Times New Roman" w:cs="Times New Roman"/>
          <w:sz w:val="28"/>
          <w:szCs w:val="28"/>
        </w:rPr>
        <w:t>8</w:t>
      </w:r>
      <w:r w:rsidRPr="00BC260D">
        <w:rPr>
          <w:rFonts w:ascii="Times New Roman" w:hAnsi="Times New Roman" w:cs="Times New Roman"/>
          <w:sz w:val="28"/>
          <w:szCs w:val="28"/>
        </w:rPr>
        <w:t xml:space="preserve"> года.</w:t>
      </w:r>
    </w:p>
    <w:p w:rsidR="00624B39" w:rsidRPr="00BC260D" w:rsidRDefault="0066390C" w:rsidP="00D759DF">
      <w:pPr>
        <w:spacing w:after="0" w:line="360" w:lineRule="auto"/>
        <w:ind w:firstLine="709"/>
        <w:jc w:val="both"/>
        <w:rPr>
          <w:rFonts w:ascii="Times New Roman" w:hAnsi="Times New Roman" w:cs="Times New Roman"/>
          <w:sz w:val="28"/>
          <w:szCs w:val="28"/>
        </w:rPr>
      </w:pPr>
      <w:r w:rsidRPr="00BC260D">
        <w:rPr>
          <w:rFonts w:ascii="Times New Roman" w:hAnsi="Times New Roman" w:cs="Times New Roman"/>
          <w:sz w:val="28"/>
          <w:szCs w:val="28"/>
        </w:rPr>
        <w:t>9</w:t>
      </w:r>
      <w:r w:rsidR="00624B39" w:rsidRPr="00BC260D">
        <w:rPr>
          <w:rFonts w:ascii="Times New Roman" w:hAnsi="Times New Roman" w:cs="Times New Roman"/>
          <w:sz w:val="28"/>
          <w:szCs w:val="28"/>
        </w:rPr>
        <w:t xml:space="preserve">. </w:t>
      </w:r>
      <w:proofErr w:type="gramStart"/>
      <w:r w:rsidR="00624B39" w:rsidRPr="00BC260D">
        <w:rPr>
          <w:rFonts w:ascii="Times New Roman" w:hAnsi="Times New Roman" w:cs="Times New Roman"/>
          <w:sz w:val="28"/>
          <w:szCs w:val="28"/>
        </w:rPr>
        <w:t>Контроль за</w:t>
      </w:r>
      <w:proofErr w:type="gramEnd"/>
      <w:r w:rsidR="00624B39" w:rsidRPr="00BC260D">
        <w:rPr>
          <w:rFonts w:ascii="Times New Roman" w:hAnsi="Times New Roman" w:cs="Times New Roman"/>
          <w:sz w:val="28"/>
          <w:szCs w:val="28"/>
        </w:rPr>
        <w:t xml:space="preserve"> исполнением постановления возложить на заместителя главы администрации </w:t>
      </w:r>
      <w:proofErr w:type="spellStart"/>
      <w:r w:rsidR="00624B39" w:rsidRPr="00BC260D">
        <w:rPr>
          <w:rFonts w:ascii="Times New Roman" w:hAnsi="Times New Roman" w:cs="Times New Roman"/>
          <w:sz w:val="28"/>
          <w:szCs w:val="28"/>
        </w:rPr>
        <w:t>Джанкойского</w:t>
      </w:r>
      <w:proofErr w:type="spellEnd"/>
      <w:r w:rsidR="00624B39" w:rsidRPr="00BC260D">
        <w:rPr>
          <w:rFonts w:ascii="Times New Roman" w:hAnsi="Times New Roman" w:cs="Times New Roman"/>
          <w:sz w:val="28"/>
          <w:szCs w:val="28"/>
        </w:rPr>
        <w:t xml:space="preserve"> района Пономаренко А.А. </w:t>
      </w:r>
    </w:p>
    <w:p w:rsidR="00C3607D" w:rsidRPr="00BC260D" w:rsidRDefault="00C3607D" w:rsidP="006E105C">
      <w:pPr>
        <w:ind w:firstLine="900"/>
        <w:jc w:val="both"/>
        <w:rPr>
          <w:rFonts w:ascii="Times New Roman" w:hAnsi="Times New Roman" w:cs="Times New Roman"/>
          <w:sz w:val="28"/>
          <w:szCs w:val="28"/>
        </w:rPr>
      </w:pPr>
    </w:p>
    <w:p w:rsidR="00F2240B" w:rsidRPr="00BC260D" w:rsidRDefault="00E41CA2" w:rsidP="00195BAB">
      <w:pPr>
        <w:autoSpaceDE w:val="0"/>
        <w:autoSpaceDN w:val="0"/>
        <w:adjustRightInd w:val="0"/>
        <w:spacing w:after="0" w:line="240" w:lineRule="auto"/>
        <w:jc w:val="both"/>
        <w:rPr>
          <w:rFonts w:ascii="Times New Roman" w:hAnsi="Times New Roman" w:cs="Times New Roman"/>
          <w:color w:val="000000"/>
          <w:sz w:val="28"/>
          <w:szCs w:val="28"/>
        </w:rPr>
      </w:pPr>
      <w:r w:rsidRPr="00BC260D">
        <w:rPr>
          <w:rFonts w:ascii="Times New Roman" w:hAnsi="Times New Roman" w:cs="Times New Roman"/>
          <w:color w:val="000000"/>
          <w:sz w:val="28"/>
          <w:szCs w:val="28"/>
        </w:rPr>
        <w:t>Глава</w:t>
      </w:r>
      <w:r w:rsidR="00F2240B" w:rsidRPr="00BC260D">
        <w:rPr>
          <w:rFonts w:ascii="Times New Roman" w:hAnsi="Times New Roman" w:cs="Times New Roman"/>
          <w:color w:val="000000"/>
          <w:sz w:val="28"/>
          <w:szCs w:val="28"/>
        </w:rPr>
        <w:t xml:space="preserve"> администрации</w:t>
      </w:r>
    </w:p>
    <w:p w:rsidR="00F2240B" w:rsidRPr="00BC260D" w:rsidRDefault="00F2240B" w:rsidP="00195BAB">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BC260D">
        <w:rPr>
          <w:rFonts w:ascii="Times New Roman" w:hAnsi="Times New Roman" w:cs="Times New Roman"/>
          <w:color w:val="000000"/>
          <w:sz w:val="28"/>
          <w:szCs w:val="28"/>
        </w:rPr>
        <w:t>Джанкойского</w:t>
      </w:r>
      <w:proofErr w:type="spellEnd"/>
      <w:r w:rsidRPr="00BC260D">
        <w:rPr>
          <w:rFonts w:ascii="Times New Roman" w:hAnsi="Times New Roman" w:cs="Times New Roman"/>
          <w:color w:val="000000"/>
          <w:sz w:val="28"/>
          <w:szCs w:val="28"/>
        </w:rPr>
        <w:t xml:space="preserve"> района                                 </w:t>
      </w:r>
      <w:r w:rsidR="00CE3C81" w:rsidRPr="00BC260D">
        <w:rPr>
          <w:rFonts w:ascii="Times New Roman" w:hAnsi="Times New Roman" w:cs="Times New Roman"/>
          <w:color w:val="000000"/>
          <w:sz w:val="28"/>
          <w:szCs w:val="28"/>
        </w:rPr>
        <w:t xml:space="preserve">                      </w:t>
      </w:r>
      <w:r w:rsidR="00195BAB" w:rsidRPr="00BC260D">
        <w:rPr>
          <w:rFonts w:ascii="Times New Roman" w:hAnsi="Times New Roman" w:cs="Times New Roman"/>
          <w:color w:val="000000"/>
          <w:sz w:val="28"/>
          <w:szCs w:val="28"/>
        </w:rPr>
        <w:t xml:space="preserve">              </w:t>
      </w:r>
      <w:r w:rsidRPr="00BC260D">
        <w:rPr>
          <w:rFonts w:ascii="Times New Roman" w:hAnsi="Times New Roman" w:cs="Times New Roman"/>
          <w:color w:val="000000"/>
          <w:sz w:val="28"/>
          <w:szCs w:val="28"/>
        </w:rPr>
        <w:t>И.С.Федоренко</w:t>
      </w:r>
    </w:p>
    <w:p w:rsidR="00BC260D" w:rsidRPr="00BC260D" w:rsidRDefault="00BC260D">
      <w:pPr>
        <w:spacing w:after="0" w:line="240" w:lineRule="auto"/>
        <w:rPr>
          <w:rFonts w:ascii="Times New Roman" w:hAnsi="Times New Roman" w:cs="Times New Roman"/>
          <w:b/>
          <w:sz w:val="28"/>
          <w:szCs w:val="28"/>
          <w:shd w:val="clear" w:color="auto" w:fill="FFFFFF"/>
        </w:rPr>
      </w:pPr>
      <w:r w:rsidRPr="00BC260D">
        <w:rPr>
          <w:rFonts w:ascii="Times New Roman" w:hAnsi="Times New Roman" w:cs="Times New Roman"/>
          <w:bCs/>
          <w:sz w:val="28"/>
          <w:szCs w:val="28"/>
        </w:rPr>
        <w:br w:type="page"/>
      </w:r>
    </w:p>
    <w:p w:rsidR="00BC260D" w:rsidRPr="00BC260D" w:rsidRDefault="00BC260D" w:rsidP="00BC260D">
      <w:pPr>
        <w:pStyle w:val="ab"/>
        <w:tabs>
          <w:tab w:val="left" w:pos="709"/>
        </w:tabs>
        <w:ind w:left="4253" w:right="45"/>
        <w:rPr>
          <w:rStyle w:val="13"/>
          <w:rFonts w:ascii="Times New Roman" w:hAnsi="Times New Roman" w:cs="Times New Roman"/>
          <w:sz w:val="28"/>
        </w:rPr>
      </w:pPr>
      <w:r w:rsidRPr="00BC260D">
        <w:rPr>
          <w:rStyle w:val="13"/>
          <w:rFonts w:ascii="Times New Roman" w:hAnsi="Times New Roman" w:cs="Times New Roman"/>
          <w:sz w:val="28"/>
        </w:rPr>
        <w:lastRenderedPageBreak/>
        <w:br w:type="page"/>
      </w:r>
      <w:r w:rsidRPr="00BC260D">
        <w:rPr>
          <w:rStyle w:val="13"/>
          <w:rFonts w:ascii="Times New Roman" w:hAnsi="Times New Roman" w:cs="Times New Roman"/>
          <w:sz w:val="28"/>
        </w:rPr>
        <w:lastRenderedPageBreak/>
        <w:t>Приложение № 1</w:t>
      </w:r>
    </w:p>
    <w:p w:rsidR="00BC260D" w:rsidRPr="00BC260D" w:rsidRDefault="00BC260D" w:rsidP="00BC260D">
      <w:pPr>
        <w:pStyle w:val="ab"/>
        <w:ind w:left="4253" w:right="45"/>
        <w:rPr>
          <w:rStyle w:val="13"/>
          <w:rFonts w:ascii="Times New Roman" w:hAnsi="Times New Roman" w:cs="Times New Roman"/>
          <w:sz w:val="28"/>
        </w:rPr>
      </w:pPr>
      <w:r w:rsidRPr="00BC260D">
        <w:rPr>
          <w:rStyle w:val="13"/>
          <w:rFonts w:ascii="Times New Roman" w:hAnsi="Times New Roman" w:cs="Times New Roman"/>
          <w:sz w:val="28"/>
        </w:rPr>
        <w:t>УТВЕРЖДЕНО</w:t>
      </w:r>
    </w:p>
    <w:p w:rsidR="00BC260D" w:rsidRPr="00BC260D" w:rsidRDefault="00BC260D" w:rsidP="00BC260D">
      <w:pPr>
        <w:pStyle w:val="ab"/>
        <w:ind w:left="4253" w:right="45"/>
        <w:rPr>
          <w:rStyle w:val="13"/>
          <w:rFonts w:ascii="Times New Roman" w:hAnsi="Times New Roman" w:cs="Times New Roman"/>
          <w:sz w:val="28"/>
        </w:rPr>
      </w:pPr>
      <w:r w:rsidRPr="00BC260D">
        <w:rPr>
          <w:rStyle w:val="13"/>
          <w:rFonts w:ascii="Times New Roman" w:hAnsi="Times New Roman" w:cs="Times New Roman"/>
          <w:sz w:val="28"/>
        </w:rPr>
        <w:t>постановлением администрации</w:t>
      </w:r>
    </w:p>
    <w:p w:rsidR="00BC260D" w:rsidRPr="00BC260D" w:rsidRDefault="00BC260D" w:rsidP="00BC260D">
      <w:pPr>
        <w:pStyle w:val="ab"/>
        <w:ind w:left="4253" w:right="45"/>
        <w:rPr>
          <w:rStyle w:val="13"/>
          <w:rFonts w:ascii="Times New Roman" w:hAnsi="Times New Roman" w:cs="Times New Roman"/>
          <w:sz w:val="28"/>
        </w:rPr>
      </w:pPr>
      <w:proofErr w:type="spellStart"/>
      <w:r w:rsidRPr="00BC260D">
        <w:rPr>
          <w:rStyle w:val="13"/>
          <w:rFonts w:ascii="Times New Roman" w:hAnsi="Times New Roman" w:cs="Times New Roman"/>
          <w:sz w:val="28"/>
        </w:rPr>
        <w:t>Джанкойского</w:t>
      </w:r>
      <w:proofErr w:type="spellEnd"/>
      <w:r w:rsidRPr="00BC260D">
        <w:rPr>
          <w:rStyle w:val="13"/>
          <w:rFonts w:ascii="Times New Roman" w:hAnsi="Times New Roman" w:cs="Times New Roman"/>
          <w:sz w:val="28"/>
        </w:rPr>
        <w:t xml:space="preserve"> района   </w:t>
      </w:r>
    </w:p>
    <w:p w:rsidR="00BC260D" w:rsidRPr="00BC260D" w:rsidRDefault="00631358" w:rsidP="00BC260D">
      <w:pPr>
        <w:pStyle w:val="ab"/>
        <w:ind w:left="4253" w:right="45"/>
        <w:rPr>
          <w:rStyle w:val="11"/>
          <w:rFonts w:ascii="Times New Roman" w:hAnsi="Times New Roman" w:cs="Times New Roman"/>
          <w:b w:val="0"/>
          <w:sz w:val="28"/>
          <w:szCs w:val="28"/>
        </w:rPr>
      </w:pPr>
      <w:r>
        <w:rPr>
          <w:rStyle w:val="13"/>
          <w:rFonts w:ascii="Times New Roman" w:hAnsi="Times New Roman" w:cs="Times New Roman"/>
          <w:sz w:val="28"/>
        </w:rPr>
        <w:t>о</w:t>
      </w:r>
      <w:r w:rsidR="00BC260D" w:rsidRPr="00BC260D">
        <w:rPr>
          <w:rStyle w:val="13"/>
          <w:rFonts w:ascii="Times New Roman" w:hAnsi="Times New Roman" w:cs="Times New Roman"/>
          <w:sz w:val="28"/>
        </w:rPr>
        <w:t>т</w:t>
      </w:r>
      <w:r>
        <w:rPr>
          <w:rStyle w:val="13"/>
          <w:rFonts w:ascii="Times New Roman" w:hAnsi="Times New Roman" w:cs="Times New Roman"/>
          <w:sz w:val="28"/>
        </w:rPr>
        <w:t xml:space="preserve"> 18 октября </w:t>
      </w:r>
      <w:r w:rsidR="00BC260D" w:rsidRPr="00BC260D">
        <w:rPr>
          <w:rStyle w:val="13"/>
          <w:rFonts w:ascii="Times New Roman" w:hAnsi="Times New Roman" w:cs="Times New Roman"/>
          <w:sz w:val="28"/>
        </w:rPr>
        <w:t>2018 года  №</w:t>
      </w:r>
      <w:bookmarkStart w:id="0" w:name="bookmark0"/>
      <w:r w:rsidR="00BC260D" w:rsidRPr="00BC260D">
        <w:rPr>
          <w:rStyle w:val="13"/>
          <w:rFonts w:ascii="Times New Roman" w:hAnsi="Times New Roman" w:cs="Times New Roman"/>
          <w:sz w:val="28"/>
        </w:rPr>
        <w:t xml:space="preserve"> </w:t>
      </w:r>
      <w:r>
        <w:rPr>
          <w:rStyle w:val="13"/>
          <w:rFonts w:ascii="Times New Roman" w:hAnsi="Times New Roman" w:cs="Times New Roman"/>
          <w:sz w:val="28"/>
        </w:rPr>
        <w:t>526</w:t>
      </w:r>
    </w:p>
    <w:p w:rsidR="00BC260D" w:rsidRPr="00BC260D" w:rsidRDefault="00BC260D" w:rsidP="00BC260D">
      <w:pPr>
        <w:pStyle w:val="12"/>
        <w:shd w:val="clear" w:color="auto" w:fill="auto"/>
        <w:tabs>
          <w:tab w:val="left" w:pos="1448"/>
          <w:tab w:val="left" w:pos="4706"/>
          <w:tab w:val="left" w:pos="7240"/>
        </w:tabs>
        <w:spacing w:before="0" w:after="0" w:line="360" w:lineRule="auto"/>
        <w:ind w:right="45" w:firstLine="567"/>
        <w:jc w:val="both"/>
        <w:rPr>
          <w:rStyle w:val="11"/>
          <w:rFonts w:ascii="Times New Roman" w:hAnsi="Times New Roman" w:cs="Times New Roman"/>
          <w:sz w:val="28"/>
          <w:szCs w:val="28"/>
        </w:rPr>
      </w:pPr>
    </w:p>
    <w:p w:rsidR="00BC260D" w:rsidRPr="00BC260D" w:rsidRDefault="00BC260D" w:rsidP="00BC260D">
      <w:pPr>
        <w:pStyle w:val="12"/>
        <w:shd w:val="clear" w:color="auto" w:fill="auto"/>
        <w:tabs>
          <w:tab w:val="left" w:pos="1448"/>
          <w:tab w:val="left" w:pos="4706"/>
          <w:tab w:val="left" w:pos="7240"/>
        </w:tabs>
        <w:spacing w:before="0" w:after="0" w:line="240" w:lineRule="auto"/>
        <w:ind w:right="45"/>
        <w:rPr>
          <w:rStyle w:val="11"/>
          <w:rFonts w:ascii="Times New Roman" w:hAnsi="Times New Roman" w:cs="Times New Roman"/>
          <w:sz w:val="28"/>
          <w:szCs w:val="28"/>
        </w:rPr>
      </w:pPr>
      <w:proofErr w:type="gramStart"/>
      <w:r w:rsidRPr="00BC260D">
        <w:rPr>
          <w:rStyle w:val="11"/>
          <w:rFonts w:ascii="Times New Roman" w:hAnsi="Times New Roman" w:cs="Times New Roman"/>
          <w:sz w:val="28"/>
          <w:szCs w:val="28"/>
        </w:rPr>
        <w:t>П</w:t>
      </w:r>
      <w:proofErr w:type="gramEnd"/>
      <w:r w:rsidRPr="00BC260D">
        <w:rPr>
          <w:rStyle w:val="11"/>
          <w:rFonts w:ascii="Times New Roman" w:hAnsi="Times New Roman" w:cs="Times New Roman"/>
          <w:sz w:val="28"/>
          <w:szCs w:val="28"/>
        </w:rPr>
        <w:t xml:space="preserve"> О Л О Ж Е Н И Е</w:t>
      </w:r>
    </w:p>
    <w:p w:rsidR="00BC260D" w:rsidRPr="00BC260D" w:rsidRDefault="00BC260D" w:rsidP="00BC260D">
      <w:pPr>
        <w:pStyle w:val="12"/>
        <w:shd w:val="clear" w:color="auto" w:fill="auto"/>
        <w:tabs>
          <w:tab w:val="left" w:pos="1448"/>
          <w:tab w:val="left" w:pos="4706"/>
          <w:tab w:val="left" w:pos="7240"/>
        </w:tabs>
        <w:spacing w:before="0" w:after="0" w:line="240" w:lineRule="auto"/>
        <w:ind w:right="45"/>
        <w:rPr>
          <w:rStyle w:val="11"/>
          <w:rFonts w:ascii="Times New Roman" w:hAnsi="Times New Roman" w:cs="Times New Roman"/>
          <w:bCs/>
          <w:sz w:val="28"/>
          <w:szCs w:val="28"/>
        </w:rPr>
      </w:pPr>
      <w:r w:rsidRPr="00BC260D">
        <w:rPr>
          <w:rStyle w:val="11"/>
          <w:rFonts w:ascii="Times New Roman" w:hAnsi="Times New Roman" w:cs="Times New Roman"/>
          <w:bCs/>
          <w:sz w:val="28"/>
          <w:szCs w:val="28"/>
        </w:rPr>
        <w:t xml:space="preserve">о системе оплаты труда работников муниципальных бюджетных  образовательных учреждений </w:t>
      </w:r>
      <w:proofErr w:type="spellStart"/>
      <w:r w:rsidRPr="00BC260D">
        <w:rPr>
          <w:rStyle w:val="11"/>
          <w:rFonts w:ascii="Times New Roman" w:hAnsi="Times New Roman" w:cs="Times New Roman"/>
          <w:bCs/>
          <w:sz w:val="28"/>
          <w:szCs w:val="28"/>
        </w:rPr>
        <w:t>Джанкойского</w:t>
      </w:r>
      <w:proofErr w:type="spellEnd"/>
      <w:r w:rsidRPr="00BC260D">
        <w:rPr>
          <w:rStyle w:val="11"/>
          <w:rFonts w:ascii="Times New Roman" w:hAnsi="Times New Roman" w:cs="Times New Roman"/>
          <w:bCs/>
          <w:sz w:val="28"/>
          <w:szCs w:val="28"/>
        </w:rPr>
        <w:t xml:space="preserve"> района Республики Крым</w:t>
      </w:r>
    </w:p>
    <w:p w:rsidR="00BC260D" w:rsidRPr="00BC260D" w:rsidRDefault="00BC260D" w:rsidP="00BC260D">
      <w:pPr>
        <w:pStyle w:val="12"/>
        <w:shd w:val="clear" w:color="auto" w:fill="auto"/>
        <w:tabs>
          <w:tab w:val="left" w:pos="1448"/>
          <w:tab w:val="left" w:pos="4706"/>
          <w:tab w:val="left" w:pos="7240"/>
        </w:tabs>
        <w:spacing w:before="0" w:after="0" w:line="240" w:lineRule="auto"/>
        <w:ind w:right="45"/>
        <w:rPr>
          <w:rStyle w:val="11"/>
          <w:rFonts w:ascii="Times New Roman" w:hAnsi="Times New Roman" w:cs="Times New Roman"/>
          <w:bCs/>
          <w:sz w:val="28"/>
          <w:szCs w:val="28"/>
        </w:rPr>
      </w:pPr>
    </w:p>
    <w:p w:rsidR="00BC260D" w:rsidRPr="00BC260D" w:rsidRDefault="00BC260D" w:rsidP="00BC260D">
      <w:pPr>
        <w:pStyle w:val="12"/>
        <w:shd w:val="clear" w:color="auto" w:fill="auto"/>
        <w:tabs>
          <w:tab w:val="left" w:pos="362"/>
        </w:tabs>
        <w:spacing w:before="0" w:after="0" w:line="360" w:lineRule="auto"/>
        <w:ind w:right="45"/>
        <w:rPr>
          <w:rStyle w:val="11"/>
          <w:rFonts w:ascii="Times New Roman" w:hAnsi="Times New Roman" w:cs="Times New Roman"/>
          <w:bCs/>
          <w:sz w:val="28"/>
          <w:szCs w:val="28"/>
        </w:rPr>
      </w:pPr>
      <w:r w:rsidRPr="00BC260D">
        <w:rPr>
          <w:rStyle w:val="11"/>
          <w:rFonts w:ascii="Times New Roman" w:hAnsi="Times New Roman" w:cs="Times New Roman"/>
          <w:bCs/>
          <w:sz w:val="28"/>
          <w:szCs w:val="28"/>
        </w:rPr>
        <w:t>І. Общие положения</w:t>
      </w:r>
      <w:bookmarkEnd w:id="0"/>
    </w:p>
    <w:p w:rsidR="00BC260D" w:rsidRPr="00BC260D" w:rsidRDefault="00BC260D" w:rsidP="00BC260D">
      <w:pPr>
        <w:pStyle w:val="ab"/>
        <w:widowControl w:val="0"/>
        <w:tabs>
          <w:tab w:val="left" w:pos="0"/>
          <w:tab w:val="left" w:pos="724"/>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t xml:space="preserve">  1. Настоящее Положение о системе оплаты труда работников муниципальных бюджетных образовательных учреждений </w:t>
      </w:r>
      <w:proofErr w:type="spellStart"/>
      <w:r w:rsidRPr="00BC260D">
        <w:rPr>
          <w:rStyle w:val="13"/>
          <w:rFonts w:ascii="Times New Roman" w:hAnsi="Times New Roman" w:cs="Times New Roman"/>
          <w:sz w:val="28"/>
        </w:rPr>
        <w:t>Джанкойского</w:t>
      </w:r>
      <w:proofErr w:type="spellEnd"/>
      <w:r w:rsidRPr="00BC260D">
        <w:rPr>
          <w:rStyle w:val="13"/>
          <w:rFonts w:ascii="Times New Roman" w:hAnsi="Times New Roman" w:cs="Times New Roman"/>
          <w:sz w:val="28"/>
        </w:rPr>
        <w:t xml:space="preserve"> района Республики Крым (далее - Положение) регулирует правоотношения в сфере оплаты труда работников муниципальных бюджетных образовательных учреждений </w:t>
      </w:r>
      <w:proofErr w:type="spellStart"/>
      <w:r w:rsidRPr="00BC260D">
        <w:rPr>
          <w:rStyle w:val="13"/>
          <w:rFonts w:ascii="Times New Roman" w:hAnsi="Times New Roman" w:cs="Times New Roman"/>
          <w:sz w:val="28"/>
        </w:rPr>
        <w:t>Джанкойского</w:t>
      </w:r>
      <w:proofErr w:type="spellEnd"/>
      <w:r w:rsidRPr="00BC260D">
        <w:rPr>
          <w:rStyle w:val="13"/>
          <w:rFonts w:ascii="Times New Roman" w:hAnsi="Times New Roman" w:cs="Times New Roman"/>
          <w:sz w:val="28"/>
        </w:rPr>
        <w:t xml:space="preserve"> района Республике Крым.</w:t>
      </w:r>
    </w:p>
    <w:p w:rsidR="00BC260D" w:rsidRPr="00BC260D" w:rsidRDefault="00BC260D" w:rsidP="00BC260D">
      <w:pPr>
        <w:pStyle w:val="ab"/>
        <w:tabs>
          <w:tab w:val="left" w:pos="0"/>
          <w:tab w:val="left" w:pos="1118"/>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t xml:space="preserve">  2. </w:t>
      </w:r>
      <w:proofErr w:type="gramStart"/>
      <w:r w:rsidRPr="00BC260D">
        <w:rPr>
          <w:rStyle w:val="13"/>
          <w:rFonts w:ascii="Times New Roman" w:hAnsi="Times New Roman" w:cs="Times New Roman"/>
          <w:sz w:val="28"/>
        </w:rPr>
        <w:t xml:space="preserve">Система оплаты труда работников муниципальных бюджетных образовательных учреждений </w:t>
      </w:r>
      <w:proofErr w:type="spellStart"/>
      <w:r w:rsidRPr="00BC260D">
        <w:rPr>
          <w:rStyle w:val="13"/>
          <w:rFonts w:ascii="Times New Roman" w:hAnsi="Times New Roman" w:cs="Times New Roman"/>
          <w:sz w:val="28"/>
        </w:rPr>
        <w:t>Джанкойского</w:t>
      </w:r>
      <w:proofErr w:type="spellEnd"/>
      <w:r w:rsidRPr="00BC260D">
        <w:rPr>
          <w:rStyle w:val="13"/>
          <w:rFonts w:ascii="Times New Roman" w:hAnsi="Times New Roman" w:cs="Times New Roman"/>
          <w:sz w:val="28"/>
        </w:rPr>
        <w:t xml:space="preserve"> района Республике Крым (далее - образовательных учреждений) включает в себя размеры должностных окладов (ставок заработной платы),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содержащими нормы трудового права, а также настоящим Положением.</w:t>
      </w:r>
      <w:proofErr w:type="gramEnd"/>
    </w:p>
    <w:p w:rsidR="00BC260D" w:rsidRPr="00BC260D" w:rsidRDefault="00BC260D" w:rsidP="00BC260D">
      <w:pPr>
        <w:pStyle w:val="ab"/>
        <w:widowControl w:val="0"/>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  3. В настоящем Положении используются следующие понятия: </w:t>
      </w:r>
    </w:p>
    <w:p w:rsidR="00BC260D" w:rsidRPr="00BC260D" w:rsidRDefault="00BC260D" w:rsidP="00BC260D">
      <w:pPr>
        <w:pStyle w:val="ab"/>
        <w:tabs>
          <w:tab w:val="left" w:pos="0"/>
          <w:tab w:val="left" w:pos="724"/>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t xml:space="preserve">  должностной оклад - фиксированный </w:t>
      </w:r>
      <w:proofErr w:type="gramStart"/>
      <w:r w:rsidRPr="00BC260D">
        <w:rPr>
          <w:rStyle w:val="13"/>
          <w:rFonts w:ascii="Times New Roman" w:hAnsi="Times New Roman" w:cs="Times New Roman"/>
          <w:sz w:val="28"/>
        </w:rPr>
        <w:t>размер оплаты труда</w:t>
      </w:r>
      <w:proofErr w:type="gramEnd"/>
      <w:r w:rsidRPr="00BC260D">
        <w:rPr>
          <w:rStyle w:val="13"/>
          <w:rFonts w:ascii="Times New Roman" w:hAnsi="Times New Roman" w:cs="Times New Roman"/>
          <w:sz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предусмотренных настоящим Положением;</w:t>
      </w:r>
    </w:p>
    <w:p w:rsidR="00BC260D" w:rsidRPr="00BC260D" w:rsidRDefault="00BC260D" w:rsidP="00BC260D">
      <w:pPr>
        <w:pStyle w:val="ab"/>
        <w:tabs>
          <w:tab w:val="left" w:pos="0"/>
          <w:tab w:val="left" w:pos="724"/>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t xml:space="preserve">  базовая единица - единица, принимаемая для расчета должностных окладов и тарифных ставок (окладов) работников организации;</w:t>
      </w:r>
    </w:p>
    <w:p w:rsidR="00BC260D" w:rsidRPr="00BC260D" w:rsidRDefault="00BC260D" w:rsidP="00BC260D">
      <w:pPr>
        <w:pStyle w:val="ab"/>
        <w:tabs>
          <w:tab w:val="left" w:pos="0"/>
          <w:tab w:val="left" w:pos="724"/>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lastRenderedPageBreak/>
        <w:t xml:space="preserve">  базовый коэффициент - относительная величина, зависящая от уровня образования;</w:t>
      </w:r>
    </w:p>
    <w:p w:rsidR="00BC260D" w:rsidRPr="00BC260D" w:rsidRDefault="00BC260D" w:rsidP="00BC260D">
      <w:pPr>
        <w:pStyle w:val="ab"/>
        <w:tabs>
          <w:tab w:val="left" w:pos="0"/>
          <w:tab w:val="left" w:pos="724"/>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t xml:space="preserve">  коэффициент специфики работы - относительная величина, зависящая от условий труда, типа организац</w:t>
      </w:r>
      <w:proofErr w:type="gramStart"/>
      <w:r w:rsidRPr="00BC260D">
        <w:rPr>
          <w:rStyle w:val="13"/>
          <w:rFonts w:ascii="Times New Roman" w:hAnsi="Times New Roman" w:cs="Times New Roman"/>
          <w:sz w:val="28"/>
        </w:rPr>
        <w:t>ии и ее</w:t>
      </w:r>
      <w:proofErr w:type="gramEnd"/>
      <w:r w:rsidRPr="00BC260D">
        <w:rPr>
          <w:rStyle w:val="13"/>
          <w:rFonts w:ascii="Times New Roman" w:hAnsi="Times New Roman" w:cs="Times New Roman"/>
          <w:sz w:val="28"/>
        </w:rPr>
        <w:t xml:space="preserve"> структурных подразделений;</w:t>
      </w:r>
    </w:p>
    <w:p w:rsidR="00BC260D" w:rsidRPr="00BC260D" w:rsidRDefault="00BC260D" w:rsidP="00BC260D">
      <w:pPr>
        <w:pStyle w:val="ab"/>
        <w:tabs>
          <w:tab w:val="left" w:pos="0"/>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sz w:val="28"/>
        </w:rPr>
        <w:t xml:space="preserve">  коэффициент квалификации - относительная величина, зависящая от уровня квалификации работника;</w:t>
      </w:r>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
    <w:p w:rsidR="00BC260D" w:rsidRPr="00BC260D" w:rsidRDefault="00BC260D" w:rsidP="00BC260D">
      <w:pPr>
        <w:pStyle w:val="ab"/>
        <w:tabs>
          <w:tab w:val="left" w:pos="0"/>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коэффициент масштаба управления - относительная величина, зависящая от группы по оплате труда, определяемой на основе объемных показателей согласно таблице 6;</w:t>
      </w:r>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коэффициент уровня управления - относительная величина, зависящая от занимаемой должности, отнесенной к 1 - 3 уровню управления; </w:t>
      </w:r>
    </w:p>
    <w:p w:rsidR="00BC260D" w:rsidRPr="00BC260D" w:rsidRDefault="00BC260D" w:rsidP="00BC260D">
      <w:pPr>
        <w:pStyle w:val="ab"/>
        <w:tabs>
          <w:tab w:val="left" w:pos="0"/>
          <w:tab w:val="left" w:pos="567"/>
          <w:tab w:val="left" w:pos="724"/>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компенсационные выплаты - выплаты, обеспечивающие оплату труда в повышенном размере работникам организации, занятым на работах с вредными и (или) опасными и иными особыми условиями труда, в условиях труда, отклоняющихся от нормальных, а также иные выплаты;</w:t>
      </w:r>
      <w:proofErr w:type="gramEnd"/>
    </w:p>
    <w:p w:rsidR="00BC260D" w:rsidRPr="00BC260D" w:rsidRDefault="00BC260D" w:rsidP="00BC260D">
      <w:pPr>
        <w:pStyle w:val="af9"/>
        <w:framePr w:wrap="none" w:vAnchor="page" w:hAnchor="page" w:x="5924" w:y="891"/>
        <w:shd w:val="clear" w:color="auto" w:fill="auto"/>
        <w:tabs>
          <w:tab w:val="left" w:pos="0"/>
          <w:tab w:val="left" w:pos="4706"/>
        </w:tabs>
        <w:spacing w:line="360" w:lineRule="auto"/>
        <w:ind w:right="45" w:firstLine="567"/>
        <w:jc w:val="both"/>
        <w:rPr>
          <w:rFonts w:ascii="Times New Roman" w:hAnsi="Times New Roman"/>
          <w:sz w:val="28"/>
          <w:szCs w:val="28"/>
        </w:rPr>
      </w:pPr>
    </w:p>
    <w:p w:rsidR="00BC260D" w:rsidRPr="00BC260D" w:rsidRDefault="00BC260D" w:rsidP="00BC260D">
      <w:pPr>
        <w:pStyle w:val="ab"/>
        <w:tabs>
          <w:tab w:val="left" w:pos="0"/>
          <w:tab w:val="left" w:pos="709"/>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стимулирующие выплаты - выплаты, предусматриваемые с целью повышения мотивации работников организации к качественному результату труда, а также поощрения за выполненную работу;</w:t>
      </w:r>
    </w:p>
    <w:p w:rsidR="00BC260D" w:rsidRPr="00BC260D" w:rsidRDefault="00BC260D" w:rsidP="00BC260D">
      <w:pPr>
        <w:pStyle w:val="ab"/>
        <w:tabs>
          <w:tab w:val="left" w:pos="0"/>
          <w:tab w:val="left" w:pos="709"/>
          <w:tab w:val="left" w:pos="4706"/>
        </w:tabs>
        <w:spacing w:line="360" w:lineRule="auto"/>
        <w:ind w:right="45"/>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социальные выплаты - выплаты, предусматривающие расходы, связанные с предоставлением работникам организаций социальной льготы в виде материальной помощи к отпуску на профилактику заболеваний.</w:t>
      </w:r>
    </w:p>
    <w:p w:rsidR="00BC260D" w:rsidRPr="00BC260D" w:rsidRDefault="00BC260D" w:rsidP="00BC260D">
      <w:pPr>
        <w:pStyle w:val="ab"/>
        <w:tabs>
          <w:tab w:val="left" w:pos="0"/>
          <w:tab w:val="left" w:pos="851"/>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Тарифная ставка - фиксированный </w:t>
      </w:r>
      <w:proofErr w:type="gramStart"/>
      <w:r w:rsidRPr="00BC260D">
        <w:rPr>
          <w:rStyle w:val="13"/>
          <w:rFonts w:ascii="Times New Roman" w:hAnsi="Times New Roman" w:cs="Times New Roman"/>
          <w:color w:val="000000"/>
          <w:sz w:val="28"/>
        </w:rPr>
        <w:t>размер оплаты труда</w:t>
      </w:r>
      <w:proofErr w:type="gramEnd"/>
      <w:r w:rsidRPr="00BC260D">
        <w:rPr>
          <w:rStyle w:val="13"/>
          <w:rFonts w:ascii="Times New Roman" w:hAnsi="Times New Roman" w:cs="Times New Roman"/>
          <w:color w:val="000000"/>
          <w:sz w:val="28"/>
        </w:rPr>
        <w:t xml:space="preserve"> работника за выполнение – нормы труда определенной сложности (квалификации) за единицу времени без учета компенсационных, </w:t>
      </w:r>
      <w:r w:rsidRPr="00BC260D">
        <w:rPr>
          <w:rStyle w:val="13"/>
          <w:rFonts w:ascii="Times New Roman" w:hAnsi="Times New Roman" w:cs="Times New Roman"/>
          <w:sz w:val="28"/>
        </w:rPr>
        <w:t>стимулирующих и  социальных выплат, предусмотренных настоящим Положением.</w:t>
      </w:r>
    </w:p>
    <w:p w:rsidR="00BC260D" w:rsidRPr="00BC260D" w:rsidRDefault="00BC260D" w:rsidP="00BC260D">
      <w:pPr>
        <w:pStyle w:val="ab"/>
        <w:tabs>
          <w:tab w:val="left" w:pos="0"/>
          <w:tab w:val="left" w:pos="567"/>
          <w:tab w:val="left" w:pos="709"/>
          <w:tab w:val="left" w:pos="851"/>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4. Заработная плата работников образовательных организаций состоит </w:t>
      </w:r>
      <w:proofErr w:type="gramStart"/>
      <w:r w:rsidRPr="00BC260D">
        <w:rPr>
          <w:rStyle w:val="13"/>
          <w:rFonts w:ascii="Times New Roman" w:hAnsi="Times New Roman" w:cs="Times New Roman"/>
          <w:color w:val="000000"/>
          <w:sz w:val="28"/>
        </w:rPr>
        <w:t>из</w:t>
      </w:r>
      <w:proofErr w:type="gramEnd"/>
      <w:r w:rsidRPr="00BC260D">
        <w:rPr>
          <w:rStyle w:val="13"/>
          <w:rFonts w:ascii="Times New Roman" w:hAnsi="Times New Roman" w:cs="Times New Roman"/>
          <w:color w:val="000000"/>
          <w:sz w:val="28"/>
        </w:rPr>
        <w:t>:</w:t>
      </w:r>
    </w:p>
    <w:p w:rsidR="00BC260D" w:rsidRPr="00BC260D" w:rsidRDefault="00BC260D" w:rsidP="00BC260D">
      <w:pPr>
        <w:pStyle w:val="ab"/>
        <w:widowControl w:val="0"/>
        <w:tabs>
          <w:tab w:val="left" w:pos="0"/>
          <w:tab w:val="left" w:pos="724"/>
          <w:tab w:val="left" w:pos="85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 должностного оклада или тарифной ставки (оклада);</w:t>
      </w:r>
    </w:p>
    <w:p w:rsidR="00BC260D" w:rsidRPr="00BC260D" w:rsidRDefault="00BC260D" w:rsidP="00BC260D">
      <w:pPr>
        <w:pStyle w:val="ab"/>
        <w:widowControl w:val="0"/>
        <w:tabs>
          <w:tab w:val="left" w:pos="0"/>
          <w:tab w:val="left" w:pos="724"/>
          <w:tab w:val="left" w:pos="85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 компенсационных выплат; </w:t>
      </w:r>
    </w:p>
    <w:p w:rsidR="00BC260D" w:rsidRPr="00BC260D" w:rsidRDefault="00BC260D" w:rsidP="00BC260D">
      <w:pPr>
        <w:pStyle w:val="ab"/>
        <w:widowControl w:val="0"/>
        <w:tabs>
          <w:tab w:val="left" w:pos="0"/>
          <w:tab w:val="left" w:pos="724"/>
          <w:tab w:val="left" w:pos="851"/>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 стимулирующих выплат. </w:t>
      </w:r>
    </w:p>
    <w:p w:rsidR="00BC260D" w:rsidRPr="00BC260D" w:rsidRDefault="00BC260D" w:rsidP="00BC260D">
      <w:pPr>
        <w:pStyle w:val="ab"/>
        <w:tabs>
          <w:tab w:val="left" w:pos="0"/>
          <w:tab w:val="left" w:pos="724"/>
          <w:tab w:val="left" w:pos="851"/>
          <w:tab w:val="left" w:pos="980"/>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lastRenderedPageBreak/>
        <w:t xml:space="preserve">  5. В целях недопущения выплаты заработной платы ниже минимального размера заработной платы в Республике Крым руководитель образовательной организации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BC260D" w:rsidRPr="00BC260D" w:rsidRDefault="00BC260D" w:rsidP="00BC260D">
      <w:pPr>
        <w:pStyle w:val="ab"/>
        <w:tabs>
          <w:tab w:val="left" w:pos="0"/>
          <w:tab w:val="left" w:pos="709"/>
          <w:tab w:val="left" w:pos="851"/>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 xml:space="preserve">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муниципального образования </w:t>
      </w:r>
      <w:proofErr w:type="spellStart"/>
      <w:r w:rsidRPr="00BC260D">
        <w:rPr>
          <w:rStyle w:val="13"/>
          <w:rFonts w:ascii="Times New Roman" w:hAnsi="Times New Roman" w:cs="Times New Roman"/>
          <w:color w:val="000000"/>
          <w:sz w:val="28"/>
        </w:rPr>
        <w:t>Джанкойский</w:t>
      </w:r>
      <w:proofErr w:type="spellEnd"/>
      <w:r w:rsidRPr="00BC260D">
        <w:rPr>
          <w:rStyle w:val="13"/>
          <w:rFonts w:ascii="Times New Roman" w:hAnsi="Times New Roman" w:cs="Times New Roman"/>
          <w:color w:val="000000"/>
          <w:sz w:val="28"/>
        </w:rPr>
        <w:t xml:space="preserve"> район Республики Крым далее бюджет района), в том числе за счет субвенций из бюджета Республики Крым, а также средств, поступающих от иной приносящей доход деятельности.</w:t>
      </w:r>
      <w:proofErr w:type="gramEnd"/>
    </w:p>
    <w:p w:rsidR="00BC260D" w:rsidRPr="00BC260D" w:rsidRDefault="00BC260D" w:rsidP="00BC260D">
      <w:pPr>
        <w:pStyle w:val="ab"/>
        <w:tabs>
          <w:tab w:val="left" w:pos="0"/>
          <w:tab w:val="left" w:pos="709"/>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6. Формирование годового фонда оплаты труда производится с учетом достижения целевых показателей, предусмотренных Указом Президента Российской Федерации         от 7 мая 2012 года № 597 «О мероприятиях по реализации государственной политики».</w:t>
      </w:r>
      <w:r w:rsidRPr="00BC260D">
        <w:rPr>
          <w:rFonts w:ascii="Times New Roman" w:hAnsi="Times New Roman" w:cs="Times New Roman"/>
        </w:rPr>
        <w:t xml:space="preserve"> </w:t>
      </w:r>
    </w:p>
    <w:p w:rsidR="00BC260D" w:rsidRPr="00BC260D" w:rsidRDefault="00BC260D" w:rsidP="00BC260D">
      <w:pPr>
        <w:pStyle w:val="ab"/>
        <w:tabs>
          <w:tab w:val="left" w:pos="0"/>
          <w:tab w:val="left" w:pos="709"/>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7. Базовая единица установлена в размере </w:t>
      </w:r>
      <w:r w:rsidRPr="00BC260D">
        <w:rPr>
          <w:rStyle w:val="13"/>
          <w:rFonts w:ascii="Times New Roman" w:hAnsi="Times New Roman" w:cs="Times New Roman"/>
          <w:sz w:val="28"/>
        </w:rPr>
        <w:t xml:space="preserve">6200 </w:t>
      </w:r>
      <w:r w:rsidRPr="00BC260D">
        <w:rPr>
          <w:rStyle w:val="13"/>
          <w:rFonts w:ascii="Times New Roman" w:hAnsi="Times New Roman" w:cs="Times New Roman"/>
          <w:color w:val="000000"/>
          <w:sz w:val="28"/>
        </w:rPr>
        <w:t>рублей.</w:t>
      </w:r>
    </w:p>
    <w:p w:rsidR="00BC260D" w:rsidRPr="00BC260D" w:rsidRDefault="00BC260D" w:rsidP="00BC260D">
      <w:pPr>
        <w:pStyle w:val="ab"/>
        <w:tabs>
          <w:tab w:val="left" w:pos="0"/>
          <w:tab w:val="left" w:pos="724"/>
          <w:tab w:val="left" w:pos="85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Размеры окладов (должностных окладов), ставок заработной платы по категориям работников образовательных организаций подлежат индексации в порядке и сроки, определяемые Советом министров Республики Крым. </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При    индексации    окладов (должностных окладов), ставок заработной платы, их размеры подлежат округлению до целого рубля в сторону  увеличения.  </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Индексация  заработной платы осуществляется в пределах средств, предусмотренных решением районного совета о бюджете муниципального образования </w:t>
      </w:r>
      <w:proofErr w:type="spellStart"/>
      <w:r w:rsidRPr="00BC260D">
        <w:rPr>
          <w:rFonts w:ascii="Times New Roman" w:hAnsi="Times New Roman" w:cs="Times New Roman"/>
          <w:sz w:val="28"/>
          <w:szCs w:val="28"/>
        </w:rPr>
        <w:t>Джанкойский</w:t>
      </w:r>
      <w:proofErr w:type="spellEnd"/>
      <w:r w:rsidRPr="00BC260D">
        <w:rPr>
          <w:rFonts w:ascii="Times New Roman" w:hAnsi="Times New Roman" w:cs="Times New Roman"/>
          <w:sz w:val="28"/>
          <w:szCs w:val="28"/>
        </w:rPr>
        <w:t xml:space="preserve"> район Республики Крым на текущий финансовый год и плановый период. </w:t>
      </w:r>
    </w:p>
    <w:p w:rsidR="00BC260D" w:rsidRPr="00BC260D" w:rsidRDefault="00BC260D" w:rsidP="00BC260D">
      <w:pPr>
        <w:tabs>
          <w:tab w:val="left" w:pos="709"/>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Финансирование расходов на индексацию заработной платы осуществляется за счет бюджетных ассигнований, предусмотренных главным распорядителем средств бюджета муниципального образования </w:t>
      </w:r>
      <w:proofErr w:type="spellStart"/>
      <w:r w:rsidRPr="00BC260D">
        <w:rPr>
          <w:rFonts w:ascii="Times New Roman" w:hAnsi="Times New Roman" w:cs="Times New Roman"/>
          <w:sz w:val="28"/>
          <w:szCs w:val="28"/>
        </w:rPr>
        <w:lastRenderedPageBreak/>
        <w:t>Джанкойский</w:t>
      </w:r>
      <w:proofErr w:type="spellEnd"/>
      <w:r w:rsidRPr="00BC260D">
        <w:rPr>
          <w:rFonts w:ascii="Times New Roman" w:hAnsi="Times New Roman" w:cs="Times New Roman"/>
          <w:sz w:val="28"/>
          <w:szCs w:val="28"/>
        </w:rPr>
        <w:t xml:space="preserve"> район Республики Крым в бюджете муниципального образования </w:t>
      </w:r>
      <w:proofErr w:type="spellStart"/>
      <w:r w:rsidRPr="00BC260D">
        <w:rPr>
          <w:rFonts w:ascii="Times New Roman" w:hAnsi="Times New Roman" w:cs="Times New Roman"/>
          <w:sz w:val="28"/>
          <w:szCs w:val="28"/>
        </w:rPr>
        <w:t>Джанкойский</w:t>
      </w:r>
      <w:proofErr w:type="spellEnd"/>
      <w:r w:rsidRPr="00BC260D">
        <w:rPr>
          <w:rFonts w:ascii="Times New Roman" w:hAnsi="Times New Roman" w:cs="Times New Roman"/>
          <w:sz w:val="28"/>
          <w:szCs w:val="28"/>
        </w:rPr>
        <w:t xml:space="preserve"> район Республики Крым на текущий финансовый год. </w:t>
      </w:r>
    </w:p>
    <w:p w:rsidR="00BC260D" w:rsidRPr="00BC260D" w:rsidRDefault="00BC260D" w:rsidP="00BC260D">
      <w:pPr>
        <w:pStyle w:val="af9"/>
        <w:framePr w:wrap="none" w:vAnchor="page" w:hAnchor="page" w:x="5936" w:y="891"/>
        <w:shd w:val="clear" w:color="auto" w:fill="auto"/>
        <w:tabs>
          <w:tab w:val="left" w:pos="0"/>
          <w:tab w:val="left" w:pos="724"/>
          <w:tab w:val="left" w:pos="851"/>
        </w:tabs>
        <w:spacing w:line="360" w:lineRule="auto"/>
        <w:ind w:right="45" w:firstLine="567"/>
        <w:jc w:val="both"/>
        <w:rPr>
          <w:rFonts w:ascii="Times New Roman" w:hAnsi="Times New Roman"/>
          <w:sz w:val="28"/>
          <w:szCs w:val="28"/>
        </w:rPr>
      </w:pPr>
    </w:p>
    <w:p w:rsidR="00BC260D" w:rsidRPr="00BC260D" w:rsidRDefault="00BC260D" w:rsidP="00BC260D">
      <w:pPr>
        <w:pStyle w:val="ab"/>
        <w:tabs>
          <w:tab w:val="left" w:pos="0"/>
          <w:tab w:val="left" w:pos="851"/>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lang w:eastAsia="uk-UA"/>
        </w:rPr>
        <w:t xml:space="preserve">  8. Оплата труда </w:t>
      </w:r>
      <w:r w:rsidRPr="00BC260D">
        <w:rPr>
          <w:rStyle w:val="13"/>
          <w:rFonts w:ascii="Times New Roman" w:hAnsi="Times New Roman" w:cs="Times New Roman"/>
          <w:color w:val="000000"/>
          <w:sz w:val="28"/>
        </w:rPr>
        <w:t xml:space="preserve">работников производится </w:t>
      </w:r>
      <w:r w:rsidRPr="00BC260D">
        <w:rPr>
          <w:rStyle w:val="13"/>
          <w:rFonts w:ascii="Times New Roman" w:hAnsi="Times New Roman" w:cs="Times New Roman"/>
          <w:color w:val="000000"/>
          <w:sz w:val="28"/>
          <w:lang w:eastAsia="uk-UA"/>
        </w:rPr>
        <w:t xml:space="preserve">в </w:t>
      </w:r>
      <w:r w:rsidRPr="00BC260D">
        <w:rPr>
          <w:rStyle w:val="13"/>
          <w:rFonts w:ascii="Times New Roman" w:hAnsi="Times New Roman" w:cs="Times New Roman"/>
          <w:color w:val="000000"/>
          <w:sz w:val="28"/>
        </w:rPr>
        <w:t xml:space="preserve">пределах фонда оплаты труда, сформированного из доведенного объема субсидий, поступающих в установленном порядке образовательной организации из бюджета  муниципального образования </w:t>
      </w:r>
      <w:proofErr w:type="spellStart"/>
      <w:r w:rsidRPr="00BC260D">
        <w:rPr>
          <w:rStyle w:val="13"/>
          <w:rFonts w:ascii="Times New Roman" w:hAnsi="Times New Roman" w:cs="Times New Roman"/>
          <w:color w:val="000000"/>
          <w:sz w:val="28"/>
        </w:rPr>
        <w:t>Джанкойский</w:t>
      </w:r>
      <w:proofErr w:type="spellEnd"/>
      <w:r w:rsidRPr="00BC260D">
        <w:rPr>
          <w:rStyle w:val="13"/>
          <w:rFonts w:ascii="Times New Roman" w:hAnsi="Times New Roman" w:cs="Times New Roman"/>
          <w:color w:val="000000"/>
          <w:sz w:val="28"/>
        </w:rPr>
        <w:t xml:space="preserve"> район, в том числе </w:t>
      </w:r>
      <w:bookmarkStart w:id="1" w:name="bookmark1"/>
      <w:r w:rsidRPr="00BC260D">
        <w:rPr>
          <w:rStyle w:val="13"/>
          <w:rFonts w:ascii="Times New Roman" w:hAnsi="Times New Roman" w:cs="Times New Roman"/>
          <w:color w:val="000000"/>
          <w:sz w:val="28"/>
        </w:rPr>
        <w:t>за счет субвенций из бюджета Республики Крым, а также средств, поступающих от иной приносящей доход деятельности.</w:t>
      </w:r>
    </w:p>
    <w:p w:rsidR="00BC260D" w:rsidRPr="00BC260D" w:rsidRDefault="00BC260D" w:rsidP="00BC260D">
      <w:pPr>
        <w:pStyle w:val="ab"/>
        <w:tabs>
          <w:tab w:val="left" w:pos="0"/>
          <w:tab w:val="left" w:pos="709"/>
          <w:tab w:val="left" w:pos="851"/>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9. Руководитель образовательной организации учреждения самостоятельно устанавливает структуру штатного расписания учреждения в пределах фонда оплаты труда. Штатное расписание включает в себя должности всех работников данной организации.</w:t>
      </w:r>
    </w:p>
    <w:p w:rsidR="00BC260D" w:rsidRPr="00BC260D" w:rsidRDefault="00BC260D" w:rsidP="00BC260D">
      <w:pPr>
        <w:pStyle w:val="ab"/>
        <w:tabs>
          <w:tab w:val="left" w:pos="0"/>
          <w:tab w:val="left" w:pos="709"/>
          <w:tab w:val="left" w:pos="851"/>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10. Основным документом для определения оплаты труда педагогических работников является тарификационный список. Размеры должностных окладов, выплата компенсационного и стимулирующего характера устанавливается приказом руководителя учреждения, в пределах фонда оплаты труда образовательной организации.</w:t>
      </w:r>
    </w:p>
    <w:p w:rsidR="00BC260D" w:rsidRPr="00BC260D" w:rsidRDefault="00BC260D" w:rsidP="00BC260D">
      <w:pPr>
        <w:pStyle w:val="ab"/>
        <w:tabs>
          <w:tab w:val="left" w:pos="0"/>
          <w:tab w:val="left" w:pos="851"/>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11. </w:t>
      </w:r>
      <w:proofErr w:type="gramStart"/>
      <w:r w:rsidRPr="00BC260D">
        <w:rPr>
          <w:rStyle w:val="13"/>
          <w:rFonts w:ascii="Times New Roman" w:hAnsi="Times New Roman" w:cs="Times New Roman"/>
          <w:color w:val="000000"/>
          <w:sz w:val="28"/>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содержащие нормы трудового права.</w:t>
      </w:r>
      <w:proofErr w:type="gramEnd"/>
    </w:p>
    <w:p w:rsidR="00BC260D" w:rsidRPr="00BC260D" w:rsidRDefault="00BC260D" w:rsidP="00BC260D">
      <w:pPr>
        <w:pStyle w:val="ab"/>
        <w:tabs>
          <w:tab w:val="left" w:pos="0"/>
          <w:tab w:val="left" w:pos="851"/>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12. Оплата труда работников в образовательной организации устанавливается с учетом мнения профсоюзной организации работников.</w:t>
      </w:r>
    </w:p>
    <w:p w:rsidR="00BC260D" w:rsidRPr="00BC260D" w:rsidRDefault="00BC260D" w:rsidP="00BC260D">
      <w:pPr>
        <w:pStyle w:val="ab"/>
        <w:widowControl w:val="0"/>
        <w:tabs>
          <w:tab w:val="left" w:pos="0"/>
          <w:tab w:val="left" w:pos="724"/>
          <w:tab w:val="left" w:pos="1014"/>
        </w:tabs>
        <w:spacing w:line="360" w:lineRule="auto"/>
        <w:ind w:right="45"/>
        <w:jc w:val="center"/>
        <w:rPr>
          <w:rStyle w:val="11"/>
          <w:rFonts w:ascii="Times New Roman" w:hAnsi="Times New Roman" w:cs="Times New Roman"/>
          <w:sz w:val="28"/>
          <w:szCs w:val="28"/>
        </w:rPr>
      </w:pPr>
      <w:r w:rsidRPr="00BC260D">
        <w:rPr>
          <w:rStyle w:val="11"/>
          <w:rFonts w:ascii="Times New Roman" w:hAnsi="Times New Roman" w:cs="Times New Roman"/>
          <w:bCs w:val="0"/>
          <w:color w:val="000000"/>
          <w:sz w:val="28"/>
          <w:szCs w:val="28"/>
        </w:rPr>
        <w:t>ІІ. Должностные оклады руководителей, специалистов и служащих</w:t>
      </w:r>
      <w:bookmarkEnd w:id="1"/>
    </w:p>
    <w:p w:rsidR="00BC260D" w:rsidRPr="00BC260D" w:rsidRDefault="00BC260D" w:rsidP="00BC260D">
      <w:pPr>
        <w:pStyle w:val="ab"/>
        <w:tabs>
          <w:tab w:val="left" w:pos="0"/>
          <w:tab w:val="left" w:pos="724"/>
          <w:tab w:val="left" w:pos="1014"/>
        </w:tabs>
        <w:spacing w:line="360" w:lineRule="auto"/>
        <w:ind w:right="45" w:firstLine="567"/>
        <w:rPr>
          <w:rFonts w:ascii="Times New Roman" w:hAnsi="Times New Roman" w:cs="Times New Roman"/>
        </w:rPr>
      </w:pPr>
      <w:r w:rsidRPr="00BC260D">
        <w:rPr>
          <w:rFonts w:ascii="Times New Roman" w:hAnsi="Times New Roman" w:cs="Times New Roman"/>
        </w:rPr>
        <w:t xml:space="preserve">  13. 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22.12.2014 года N 1601.</w:t>
      </w:r>
    </w:p>
    <w:p w:rsidR="00BC260D" w:rsidRPr="00BC260D" w:rsidRDefault="00BC260D" w:rsidP="00BC260D">
      <w:pPr>
        <w:pStyle w:val="ab"/>
        <w:tabs>
          <w:tab w:val="left" w:pos="0"/>
          <w:tab w:val="left" w:pos="724"/>
          <w:tab w:val="left" w:pos="1014"/>
        </w:tabs>
        <w:spacing w:line="360" w:lineRule="auto"/>
        <w:ind w:right="45" w:firstLine="567"/>
        <w:rPr>
          <w:rFonts w:ascii="Times New Roman" w:hAnsi="Times New Roman" w:cs="Times New Roman"/>
        </w:rPr>
      </w:pPr>
      <w:r w:rsidRPr="00BC260D">
        <w:rPr>
          <w:rFonts w:ascii="Times New Roman" w:hAnsi="Times New Roman" w:cs="Times New Roman"/>
        </w:rPr>
        <w:lastRenderedPageBreak/>
        <w:t xml:space="preserve">  </w:t>
      </w:r>
      <w:proofErr w:type="gramStart"/>
      <w:r w:rsidRPr="00BC260D">
        <w:rPr>
          <w:rFonts w:ascii="Times New Roman" w:hAnsi="Times New Roman" w:cs="Times New Roman"/>
        </w:rPr>
        <w:t>Продолжительность рабочего времени прочих работников образовательных организаций (кроме педагогических) определяется в соответствии с Трудовым кодексом Российской Федерации от 30 декабря 2001 года № 197-ФЗ.</w:t>
      </w:r>
      <w:proofErr w:type="gramEnd"/>
    </w:p>
    <w:p w:rsidR="00BC260D" w:rsidRPr="00BC260D" w:rsidRDefault="00BC260D" w:rsidP="00BC260D">
      <w:pPr>
        <w:pStyle w:val="ab"/>
        <w:tabs>
          <w:tab w:val="left" w:pos="0"/>
          <w:tab w:val="left" w:pos="724"/>
          <w:tab w:val="left" w:pos="1014"/>
        </w:tabs>
        <w:spacing w:line="360" w:lineRule="auto"/>
        <w:ind w:right="45"/>
        <w:jc w:val="center"/>
        <w:rPr>
          <w:rFonts w:ascii="Times New Roman" w:hAnsi="Times New Roman" w:cs="Times New Roman"/>
          <w:b/>
          <w:bCs/>
        </w:rPr>
      </w:pPr>
      <w:r w:rsidRPr="00BC260D">
        <w:rPr>
          <w:rFonts w:ascii="Times New Roman" w:hAnsi="Times New Roman" w:cs="Times New Roman"/>
          <w:b/>
          <w:bCs/>
        </w:rPr>
        <w:t>Определение должностных окладов:</w:t>
      </w:r>
    </w:p>
    <w:p w:rsidR="00BC260D" w:rsidRPr="00BC260D" w:rsidRDefault="00BC260D" w:rsidP="00BC260D">
      <w:pPr>
        <w:pStyle w:val="ab"/>
        <w:widowControl w:val="0"/>
        <w:tabs>
          <w:tab w:val="left" w:pos="0"/>
          <w:tab w:val="left" w:pos="709"/>
          <w:tab w:val="left" w:pos="851"/>
          <w:tab w:val="left" w:pos="1311"/>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color w:val="000000"/>
          <w:sz w:val="28"/>
        </w:rPr>
        <w:t xml:space="preserve">  14. Должностной оклад руководителя, его заместителей и руководителей структурных подразделений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масштаба управления, уровня управления, увеличенной на единицу.</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Должностной оклад руководителя, его заместителя и руководителей структурных подразделений организаций на 1 ставку рассчитывается по формуле: </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До=</w:t>
      </w:r>
      <w:proofErr w:type="spellEnd"/>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b/>
          <w:bCs/>
          <w:color w:val="000000"/>
          <w:sz w:val="28"/>
        </w:rPr>
        <w:t>Бе</w:t>
      </w:r>
      <w:proofErr w:type="spellEnd"/>
      <w:r w:rsidRPr="00BC260D">
        <w:rPr>
          <w:rStyle w:val="13"/>
          <w:rFonts w:ascii="Times New Roman" w:hAnsi="Times New Roman" w:cs="Times New Roman"/>
          <w:b/>
          <w:bCs/>
          <w:color w:val="000000"/>
          <w:sz w:val="28"/>
        </w:rPr>
        <w:t xml:space="preserve"> * </w:t>
      </w:r>
      <w:proofErr w:type="spellStart"/>
      <w:r w:rsidRPr="00BC260D">
        <w:rPr>
          <w:rStyle w:val="13"/>
          <w:rFonts w:ascii="Times New Roman" w:hAnsi="Times New Roman" w:cs="Times New Roman"/>
          <w:b/>
          <w:bCs/>
          <w:color w:val="000000"/>
          <w:sz w:val="28"/>
        </w:rPr>
        <w:t>Куо</w:t>
      </w:r>
      <w:proofErr w:type="spellEnd"/>
      <w:r w:rsidRPr="00BC260D">
        <w:rPr>
          <w:rStyle w:val="13"/>
          <w:rFonts w:ascii="Times New Roman" w:hAnsi="Times New Roman" w:cs="Times New Roman"/>
          <w:b/>
          <w:bCs/>
          <w:color w:val="000000"/>
          <w:sz w:val="28"/>
        </w:rPr>
        <w:t xml:space="preserve"> * </w:t>
      </w:r>
      <w:proofErr w:type="gramStart"/>
      <w:r w:rsidRPr="00BC260D">
        <w:rPr>
          <w:rStyle w:val="13"/>
          <w:rFonts w:ascii="Times New Roman" w:hAnsi="Times New Roman" w:cs="Times New Roman"/>
          <w:b/>
          <w:bCs/>
          <w:color w:val="000000"/>
          <w:sz w:val="28"/>
        </w:rPr>
        <w:t xml:space="preserve">( </w:t>
      </w:r>
      <w:proofErr w:type="gramEnd"/>
      <w:r w:rsidRPr="00BC260D">
        <w:rPr>
          <w:rStyle w:val="13"/>
          <w:rFonts w:ascii="Times New Roman" w:hAnsi="Times New Roman" w:cs="Times New Roman"/>
          <w:b/>
          <w:bCs/>
          <w:color w:val="000000"/>
          <w:sz w:val="28"/>
        </w:rPr>
        <w:t xml:space="preserve">1 + Кс + </w:t>
      </w:r>
      <w:proofErr w:type="spellStart"/>
      <w:r w:rsidRPr="00BC260D">
        <w:rPr>
          <w:rStyle w:val="13"/>
          <w:rFonts w:ascii="Times New Roman" w:hAnsi="Times New Roman" w:cs="Times New Roman"/>
          <w:b/>
          <w:bCs/>
          <w:color w:val="000000"/>
          <w:sz w:val="28"/>
        </w:rPr>
        <w:t>Ккв</w:t>
      </w:r>
      <w:proofErr w:type="spellEnd"/>
      <w:r w:rsidRPr="00BC260D">
        <w:rPr>
          <w:rStyle w:val="13"/>
          <w:rFonts w:ascii="Times New Roman" w:hAnsi="Times New Roman" w:cs="Times New Roman"/>
          <w:b/>
          <w:bCs/>
          <w:color w:val="000000"/>
          <w:sz w:val="28"/>
        </w:rPr>
        <w:t xml:space="preserve"> + </w:t>
      </w:r>
      <w:proofErr w:type="spellStart"/>
      <w:r w:rsidRPr="00BC260D">
        <w:rPr>
          <w:rStyle w:val="13"/>
          <w:rFonts w:ascii="Times New Roman" w:hAnsi="Times New Roman" w:cs="Times New Roman"/>
          <w:b/>
          <w:bCs/>
          <w:color w:val="000000"/>
          <w:sz w:val="28"/>
        </w:rPr>
        <w:t>Км+</w:t>
      </w:r>
      <w:proofErr w:type="spellEnd"/>
      <w:r w:rsidRPr="00BC260D">
        <w:rPr>
          <w:rStyle w:val="13"/>
          <w:rFonts w:ascii="Times New Roman" w:hAnsi="Times New Roman" w:cs="Times New Roman"/>
          <w:b/>
          <w:bCs/>
          <w:color w:val="000000"/>
          <w:sz w:val="28"/>
        </w:rPr>
        <w:t xml:space="preserve"> </w:t>
      </w:r>
      <w:proofErr w:type="spellStart"/>
      <w:r w:rsidRPr="00BC260D">
        <w:rPr>
          <w:rStyle w:val="13"/>
          <w:rFonts w:ascii="Times New Roman" w:hAnsi="Times New Roman" w:cs="Times New Roman"/>
          <w:b/>
          <w:bCs/>
          <w:color w:val="000000"/>
          <w:sz w:val="28"/>
        </w:rPr>
        <w:t>Куу</w:t>
      </w:r>
      <w:proofErr w:type="spellEnd"/>
      <w:r w:rsidRPr="00BC260D">
        <w:rPr>
          <w:rStyle w:val="13"/>
          <w:rFonts w:ascii="Times New Roman" w:hAnsi="Times New Roman" w:cs="Times New Roman"/>
          <w:color w:val="000000"/>
          <w:sz w:val="28"/>
        </w:rPr>
        <w:t xml:space="preserve">, где </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Бе</w:t>
      </w:r>
      <w:proofErr w:type="spellEnd"/>
      <w:r w:rsidRPr="00BC260D">
        <w:rPr>
          <w:rStyle w:val="13"/>
          <w:rFonts w:ascii="Times New Roman" w:hAnsi="Times New Roman" w:cs="Times New Roman"/>
          <w:color w:val="000000"/>
          <w:sz w:val="28"/>
        </w:rPr>
        <w:t xml:space="preserve"> – </w:t>
      </w:r>
      <w:proofErr w:type="gramStart"/>
      <w:r w:rsidRPr="00BC260D">
        <w:rPr>
          <w:rStyle w:val="13"/>
          <w:rFonts w:ascii="Times New Roman" w:hAnsi="Times New Roman" w:cs="Times New Roman"/>
          <w:color w:val="000000"/>
          <w:sz w:val="28"/>
        </w:rPr>
        <w:t>базовая</w:t>
      </w:r>
      <w:proofErr w:type="gramEnd"/>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еденица</w:t>
      </w:r>
      <w:proofErr w:type="spellEnd"/>
      <w:r w:rsidRPr="00BC260D">
        <w:rPr>
          <w:rStyle w:val="13"/>
          <w:rFonts w:ascii="Times New Roman" w:hAnsi="Times New Roman" w:cs="Times New Roman"/>
          <w:color w:val="000000"/>
          <w:sz w:val="28"/>
        </w:rPr>
        <w:t>, установленная в размере 6200 руб.;</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Куо</w:t>
      </w:r>
      <w:proofErr w:type="spellEnd"/>
      <w:r w:rsidRPr="00BC260D">
        <w:rPr>
          <w:rStyle w:val="13"/>
          <w:rFonts w:ascii="Times New Roman" w:hAnsi="Times New Roman" w:cs="Times New Roman"/>
          <w:color w:val="000000"/>
          <w:sz w:val="28"/>
        </w:rPr>
        <w:t xml:space="preserve"> – коэффициент уровня образования (определяется в соответствии с  таблицей   № 1 Положения);</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Кс – сумма всех коэффициентов специфики работы (определяется в соответствии с таблицей № 2 Положения);</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Ккв</w:t>
      </w:r>
      <w:proofErr w:type="spellEnd"/>
      <w:r w:rsidRPr="00BC260D">
        <w:rPr>
          <w:rStyle w:val="13"/>
          <w:rFonts w:ascii="Times New Roman" w:hAnsi="Times New Roman" w:cs="Times New Roman"/>
          <w:color w:val="000000"/>
          <w:sz w:val="28"/>
        </w:rPr>
        <w:t xml:space="preserve"> – сумма коэффициентов квалификации (за квалифицированную категорию, за </w:t>
      </w:r>
      <w:proofErr w:type="gramStart"/>
      <w:r w:rsidRPr="00BC260D">
        <w:rPr>
          <w:rStyle w:val="13"/>
          <w:rFonts w:ascii="Times New Roman" w:hAnsi="Times New Roman" w:cs="Times New Roman"/>
          <w:color w:val="000000"/>
          <w:sz w:val="28"/>
        </w:rPr>
        <w:t>ученное</w:t>
      </w:r>
      <w:proofErr w:type="gramEnd"/>
      <w:r w:rsidRPr="00BC260D">
        <w:rPr>
          <w:rStyle w:val="13"/>
          <w:rFonts w:ascii="Times New Roman" w:hAnsi="Times New Roman" w:cs="Times New Roman"/>
          <w:color w:val="000000"/>
          <w:sz w:val="28"/>
        </w:rPr>
        <w:t xml:space="preserve"> звание, за государственные награды, значения коэффициентов квалификации определяется в соответствии с таблицей № 3 Положения);</w:t>
      </w:r>
    </w:p>
    <w:p w:rsidR="00BC260D" w:rsidRPr="00BC260D" w:rsidRDefault="00BC260D" w:rsidP="00BC260D">
      <w:pPr>
        <w:pStyle w:val="ab"/>
        <w:tabs>
          <w:tab w:val="left" w:pos="0"/>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Км</w:t>
      </w:r>
      <w:proofErr w:type="gramEnd"/>
      <w:r w:rsidRPr="00BC260D">
        <w:rPr>
          <w:rStyle w:val="13"/>
          <w:rFonts w:ascii="Times New Roman" w:hAnsi="Times New Roman" w:cs="Times New Roman"/>
          <w:color w:val="000000"/>
          <w:sz w:val="28"/>
        </w:rPr>
        <w:t xml:space="preserve"> – коэффициент масштаба управления (определяется в соответствии с таблицей № 4 Положения;</w:t>
      </w:r>
    </w:p>
    <w:p w:rsidR="00BC260D" w:rsidRPr="00BC260D" w:rsidRDefault="00BC260D" w:rsidP="00BC260D">
      <w:pPr>
        <w:pStyle w:val="ab"/>
        <w:tabs>
          <w:tab w:val="left" w:pos="0"/>
          <w:tab w:val="left" w:pos="709"/>
          <w:tab w:val="left" w:pos="1311"/>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Куу</w:t>
      </w:r>
      <w:proofErr w:type="spellEnd"/>
      <w:r w:rsidRPr="00BC260D">
        <w:rPr>
          <w:rStyle w:val="13"/>
          <w:rFonts w:ascii="Times New Roman" w:hAnsi="Times New Roman" w:cs="Times New Roman"/>
          <w:color w:val="000000"/>
          <w:sz w:val="28"/>
        </w:rPr>
        <w:t xml:space="preserve"> – коэффициент уровня управлени</w:t>
      </w:r>
      <w:proofErr w:type="gramStart"/>
      <w:r w:rsidRPr="00BC260D">
        <w:rPr>
          <w:rStyle w:val="13"/>
          <w:rFonts w:ascii="Times New Roman" w:hAnsi="Times New Roman" w:cs="Times New Roman"/>
          <w:color w:val="000000"/>
          <w:sz w:val="28"/>
        </w:rPr>
        <w:t>я(</w:t>
      </w:r>
      <w:proofErr w:type="gramEnd"/>
      <w:r w:rsidRPr="00BC260D">
        <w:rPr>
          <w:rStyle w:val="13"/>
          <w:rFonts w:ascii="Times New Roman" w:hAnsi="Times New Roman" w:cs="Times New Roman"/>
          <w:color w:val="000000"/>
          <w:sz w:val="28"/>
        </w:rPr>
        <w:t xml:space="preserve"> определяется в соответствии с таблицей    № 5 Положения.</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sz w:val="28"/>
        </w:rPr>
        <w:t xml:space="preserve">  15. Должностной оклад специалиста образовательной организации определяется путем суммирования ежемесячной надбавки за ученую </w:t>
      </w:r>
      <w:r w:rsidRPr="00BC260D">
        <w:rPr>
          <w:rStyle w:val="13"/>
          <w:rFonts w:ascii="Times New Roman" w:hAnsi="Times New Roman" w:cs="Times New Roman"/>
          <w:sz w:val="28"/>
        </w:rPr>
        <w:lastRenderedPageBreak/>
        <w:t>степень, произведения базовой единицы, базового коэффициента, суммы коэффициентов специфики работы, квалификации, увеличенной на единицу.</w:t>
      </w:r>
      <w:r w:rsidRPr="00BC260D">
        <w:rPr>
          <w:rStyle w:val="13"/>
          <w:rFonts w:ascii="Times New Roman" w:hAnsi="Times New Roman" w:cs="Times New Roman"/>
          <w:color w:val="000000"/>
          <w:sz w:val="28"/>
        </w:rPr>
        <w:t xml:space="preserve">   </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Должностной оклад специалиста, в том числе относящегося к педагогическому персоналу, за норму времени (на 1 ставку) рассчитывается по формуле:</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До</w:t>
      </w:r>
      <w:proofErr w:type="gramStart"/>
      <w:r w:rsidRPr="00BC260D">
        <w:rPr>
          <w:rStyle w:val="13"/>
          <w:rFonts w:ascii="Times New Roman" w:hAnsi="Times New Roman" w:cs="Times New Roman"/>
          <w:color w:val="000000"/>
          <w:sz w:val="28"/>
        </w:rPr>
        <w:t>=</w:t>
      </w:r>
      <w:r w:rsidRPr="00BC260D">
        <w:rPr>
          <w:rStyle w:val="13"/>
          <w:rFonts w:ascii="Times New Roman" w:hAnsi="Times New Roman" w:cs="Times New Roman"/>
          <w:b/>
          <w:bCs/>
          <w:color w:val="000000"/>
          <w:sz w:val="28"/>
        </w:rPr>
        <w:t>Б</w:t>
      </w:r>
      <w:proofErr w:type="gramEnd"/>
      <w:r w:rsidRPr="00BC260D">
        <w:rPr>
          <w:rStyle w:val="13"/>
          <w:rFonts w:ascii="Times New Roman" w:hAnsi="Times New Roman" w:cs="Times New Roman"/>
          <w:b/>
          <w:bCs/>
          <w:color w:val="000000"/>
          <w:sz w:val="28"/>
        </w:rPr>
        <w:t>е</w:t>
      </w:r>
      <w:proofErr w:type="spellEnd"/>
      <w:r w:rsidRPr="00BC260D">
        <w:rPr>
          <w:rStyle w:val="13"/>
          <w:rFonts w:ascii="Times New Roman" w:hAnsi="Times New Roman" w:cs="Times New Roman"/>
          <w:b/>
          <w:bCs/>
          <w:color w:val="000000"/>
          <w:sz w:val="28"/>
        </w:rPr>
        <w:t>*</w:t>
      </w:r>
      <w:proofErr w:type="spellStart"/>
      <w:r w:rsidRPr="00BC260D">
        <w:rPr>
          <w:rStyle w:val="13"/>
          <w:rFonts w:ascii="Times New Roman" w:hAnsi="Times New Roman" w:cs="Times New Roman"/>
          <w:b/>
          <w:bCs/>
          <w:color w:val="000000"/>
          <w:sz w:val="28"/>
        </w:rPr>
        <w:t>Куо</w:t>
      </w:r>
      <w:proofErr w:type="spellEnd"/>
      <w:r w:rsidRPr="00BC260D">
        <w:rPr>
          <w:rStyle w:val="13"/>
          <w:rFonts w:ascii="Times New Roman" w:hAnsi="Times New Roman" w:cs="Times New Roman"/>
          <w:b/>
          <w:bCs/>
          <w:color w:val="000000"/>
          <w:sz w:val="28"/>
        </w:rPr>
        <w:t>*(1+Ккв)</w:t>
      </w:r>
      <w:r w:rsidRPr="00BC260D">
        <w:rPr>
          <w:rStyle w:val="13"/>
          <w:rFonts w:ascii="Times New Roman" w:hAnsi="Times New Roman" w:cs="Times New Roman"/>
          <w:color w:val="000000"/>
          <w:sz w:val="28"/>
        </w:rPr>
        <w:t>, где</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Бе</w:t>
      </w:r>
      <w:proofErr w:type="spellEnd"/>
      <w:r w:rsidRPr="00BC260D">
        <w:rPr>
          <w:rStyle w:val="13"/>
          <w:rFonts w:ascii="Times New Roman" w:hAnsi="Times New Roman" w:cs="Times New Roman"/>
          <w:color w:val="000000"/>
          <w:sz w:val="28"/>
        </w:rPr>
        <w:t xml:space="preserve"> - базовая единица, установленная в размере 6200 руб.;</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Куо</w:t>
      </w:r>
      <w:proofErr w:type="spellEnd"/>
      <w:r w:rsidRPr="00BC260D">
        <w:rPr>
          <w:rStyle w:val="13"/>
          <w:rFonts w:ascii="Times New Roman" w:hAnsi="Times New Roman" w:cs="Times New Roman"/>
          <w:color w:val="000000"/>
          <w:sz w:val="28"/>
        </w:rPr>
        <w:t xml:space="preserve"> - коэффициент уровня образования (определяется в соответствии с таблицей   № 1 Положения);</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Ккв</w:t>
      </w:r>
      <w:proofErr w:type="spellEnd"/>
      <w:r w:rsidRPr="00BC260D">
        <w:rPr>
          <w:rStyle w:val="13"/>
          <w:rFonts w:ascii="Times New Roman" w:hAnsi="Times New Roman" w:cs="Times New Roman"/>
          <w:color w:val="000000"/>
          <w:sz w:val="28"/>
        </w:rPr>
        <w:t xml:space="preserve"> – сумма коэффициентов квалификации (за ученое звание, за государственные награды, значения коэффициентов квалификации определяется в соответствии  с таблицей №3 Положения).</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Должностной оклад специалиста, в том числе относящегося к педагогическому персоналу,  за фактическую нагрузку производится следующим образом:</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До</w:t>
      </w:r>
      <w:r w:rsidRPr="00BC260D">
        <w:rPr>
          <w:rStyle w:val="13"/>
          <w:rFonts w:ascii="Times New Roman" w:hAnsi="Times New Roman" w:cs="Times New Roman"/>
          <w:b/>
          <w:bCs/>
          <w:color w:val="000000"/>
          <w:sz w:val="28"/>
        </w:rPr>
        <w:t>=</w:t>
      </w:r>
      <w:proofErr w:type="spellEnd"/>
      <w:r w:rsidRPr="00BC260D">
        <w:rPr>
          <w:rStyle w:val="13"/>
          <w:rFonts w:ascii="Times New Roman" w:hAnsi="Times New Roman" w:cs="Times New Roman"/>
          <w:b/>
          <w:bCs/>
          <w:color w:val="000000"/>
          <w:sz w:val="28"/>
        </w:rPr>
        <w:t>(</w:t>
      </w:r>
      <w:proofErr w:type="spellStart"/>
      <w:r w:rsidRPr="00BC260D">
        <w:rPr>
          <w:rStyle w:val="13"/>
          <w:rFonts w:ascii="Times New Roman" w:hAnsi="Times New Roman" w:cs="Times New Roman"/>
          <w:b/>
          <w:bCs/>
          <w:color w:val="000000"/>
          <w:sz w:val="28"/>
        </w:rPr>
        <w:t>Бе</w:t>
      </w:r>
      <w:proofErr w:type="spellEnd"/>
      <w:r w:rsidRPr="00BC260D">
        <w:rPr>
          <w:rStyle w:val="13"/>
          <w:rFonts w:ascii="Times New Roman" w:hAnsi="Times New Roman" w:cs="Times New Roman"/>
          <w:b/>
          <w:bCs/>
          <w:color w:val="000000"/>
          <w:sz w:val="28"/>
        </w:rPr>
        <w:t>*</w:t>
      </w:r>
      <w:proofErr w:type="spellStart"/>
      <w:r w:rsidRPr="00BC260D">
        <w:rPr>
          <w:rStyle w:val="13"/>
          <w:rFonts w:ascii="Times New Roman" w:hAnsi="Times New Roman" w:cs="Times New Roman"/>
          <w:b/>
          <w:bCs/>
          <w:color w:val="000000"/>
          <w:sz w:val="28"/>
        </w:rPr>
        <w:t>Куо</w:t>
      </w:r>
      <w:proofErr w:type="spellEnd"/>
      <w:r w:rsidRPr="00BC260D">
        <w:rPr>
          <w:rStyle w:val="13"/>
          <w:rFonts w:ascii="Times New Roman" w:hAnsi="Times New Roman" w:cs="Times New Roman"/>
          <w:b/>
          <w:bCs/>
          <w:color w:val="000000"/>
          <w:sz w:val="28"/>
        </w:rPr>
        <w:t>)*((1+Ккв)*</w:t>
      </w:r>
      <w:proofErr w:type="spellStart"/>
      <w:r w:rsidRPr="00BC260D">
        <w:rPr>
          <w:rStyle w:val="13"/>
          <w:rFonts w:ascii="Times New Roman" w:hAnsi="Times New Roman" w:cs="Times New Roman"/>
          <w:b/>
          <w:bCs/>
          <w:color w:val="000000"/>
          <w:sz w:val="28"/>
        </w:rPr>
        <w:t>Кн+Кс</w:t>
      </w:r>
      <w:proofErr w:type="spellEnd"/>
      <w:r w:rsidRPr="00BC260D">
        <w:rPr>
          <w:rStyle w:val="13"/>
          <w:rFonts w:ascii="Times New Roman" w:hAnsi="Times New Roman" w:cs="Times New Roman"/>
          <w:b/>
          <w:bCs/>
          <w:color w:val="000000"/>
          <w:sz w:val="28"/>
        </w:rPr>
        <w:t>)</w:t>
      </w:r>
      <w:r w:rsidRPr="00BC260D">
        <w:rPr>
          <w:rStyle w:val="13"/>
          <w:rFonts w:ascii="Times New Roman" w:hAnsi="Times New Roman" w:cs="Times New Roman"/>
          <w:color w:val="000000"/>
          <w:sz w:val="28"/>
        </w:rPr>
        <w:t xml:space="preserve">, где </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Бе</w:t>
      </w:r>
      <w:proofErr w:type="spellEnd"/>
      <w:r w:rsidRPr="00BC260D">
        <w:rPr>
          <w:rStyle w:val="13"/>
          <w:rFonts w:ascii="Times New Roman" w:hAnsi="Times New Roman" w:cs="Times New Roman"/>
          <w:color w:val="000000"/>
          <w:sz w:val="28"/>
        </w:rPr>
        <w:t xml:space="preserve"> - базовая единица, установленная в размере 6200 руб.;</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Куо</w:t>
      </w:r>
      <w:proofErr w:type="spellEnd"/>
      <w:r w:rsidRPr="00BC260D">
        <w:rPr>
          <w:rStyle w:val="13"/>
          <w:rFonts w:ascii="Times New Roman" w:hAnsi="Times New Roman" w:cs="Times New Roman"/>
          <w:color w:val="000000"/>
          <w:sz w:val="28"/>
        </w:rPr>
        <w:t xml:space="preserve"> – коэффициент уровня образования (определяется в соответствии с таблицей    № 1 Положения;</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Кн</w:t>
      </w:r>
      <w:proofErr w:type="spellEnd"/>
      <w:r w:rsidRPr="00BC260D">
        <w:rPr>
          <w:rStyle w:val="13"/>
          <w:rFonts w:ascii="Times New Roman" w:hAnsi="Times New Roman" w:cs="Times New Roman"/>
          <w:color w:val="000000"/>
          <w:sz w:val="28"/>
        </w:rPr>
        <w:t>–коэффициент нагрузки (определяется как отношение фактической нагрузки к нагрузке за ставку)</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Сумма коэффициентов специфики:</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b/>
          <w:bCs/>
          <w:color w:val="000000"/>
          <w:sz w:val="28"/>
        </w:rPr>
        <w:t xml:space="preserve">            </w:t>
      </w:r>
      <w:proofErr w:type="spellStart"/>
      <w:r w:rsidRPr="00BC260D">
        <w:rPr>
          <w:rStyle w:val="13"/>
          <w:rFonts w:ascii="Times New Roman" w:hAnsi="Times New Roman" w:cs="Times New Roman"/>
          <w:b/>
          <w:bCs/>
          <w:color w:val="000000"/>
          <w:sz w:val="28"/>
        </w:rPr>
        <w:t>Кс</w:t>
      </w:r>
      <w:r w:rsidRPr="00BC260D">
        <w:rPr>
          <w:rStyle w:val="13"/>
          <w:rFonts w:ascii="Times New Roman" w:hAnsi="Times New Roman" w:cs="Times New Roman"/>
          <w:color w:val="000000"/>
          <w:sz w:val="28"/>
        </w:rPr>
        <w:t>=К</w:t>
      </w:r>
      <w:proofErr w:type="spellEnd"/>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клас</w:t>
      </w:r>
      <w:proofErr w:type="gramStart"/>
      <w:r w:rsidRPr="00BC260D">
        <w:rPr>
          <w:rStyle w:val="13"/>
          <w:rFonts w:ascii="Times New Roman" w:hAnsi="Times New Roman" w:cs="Times New Roman"/>
          <w:color w:val="000000"/>
          <w:sz w:val="28"/>
        </w:rPr>
        <w:t>.р</w:t>
      </w:r>
      <w:proofErr w:type="gramEnd"/>
      <w:r w:rsidRPr="00BC260D">
        <w:rPr>
          <w:rStyle w:val="13"/>
          <w:rFonts w:ascii="Times New Roman" w:hAnsi="Times New Roman" w:cs="Times New Roman"/>
          <w:color w:val="000000"/>
          <w:sz w:val="28"/>
        </w:rPr>
        <w:t>ук</w:t>
      </w:r>
      <w:proofErr w:type="spellEnd"/>
      <w:r w:rsidRPr="00BC260D">
        <w:rPr>
          <w:rStyle w:val="13"/>
          <w:rFonts w:ascii="Times New Roman" w:hAnsi="Times New Roman" w:cs="Times New Roman"/>
          <w:color w:val="000000"/>
          <w:sz w:val="28"/>
        </w:rPr>
        <w:t xml:space="preserve">. + К </w:t>
      </w:r>
      <w:proofErr w:type="spellStart"/>
      <w:r w:rsidRPr="00BC260D">
        <w:rPr>
          <w:rStyle w:val="13"/>
          <w:rFonts w:ascii="Times New Roman" w:hAnsi="Times New Roman" w:cs="Times New Roman"/>
          <w:color w:val="000000"/>
          <w:sz w:val="28"/>
        </w:rPr>
        <w:t>зав</w:t>
      </w:r>
      <w:proofErr w:type="gramStart"/>
      <w:r w:rsidRPr="00BC260D">
        <w:rPr>
          <w:rStyle w:val="13"/>
          <w:rFonts w:ascii="Times New Roman" w:hAnsi="Times New Roman" w:cs="Times New Roman"/>
          <w:color w:val="000000"/>
          <w:sz w:val="28"/>
        </w:rPr>
        <w:t>.к</w:t>
      </w:r>
      <w:proofErr w:type="gramEnd"/>
      <w:r w:rsidRPr="00BC260D">
        <w:rPr>
          <w:rStyle w:val="13"/>
          <w:rFonts w:ascii="Times New Roman" w:hAnsi="Times New Roman" w:cs="Times New Roman"/>
          <w:color w:val="000000"/>
          <w:sz w:val="28"/>
        </w:rPr>
        <w:t>аб</w:t>
      </w:r>
      <w:proofErr w:type="spellEnd"/>
      <w:r w:rsidRPr="00BC260D">
        <w:rPr>
          <w:rStyle w:val="13"/>
          <w:rFonts w:ascii="Times New Roman" w:hAnsi="Times New Roman" w:cs="Times New Roman"/>
          <w:color w:val="000000"/>
          <w:sz w:val="28"/>
        </w:rPr>
        <w:t>. + К проверка тетрадей*</w:t>
      </w:r>
      <w:proofErr w:type="spellStart"/>
      <w:r w:rsidRPr="00BC260D">
        <w:rPr>
          <w:rStyle w:val="13"/>
          <w:rFonts w:ascii="Times New Roman" w:hAnsi="Times New Roman" w:cs="Times New Roman"/>
          <w:color w:val="000000"/>
          <w:sz w:val="28"/>
        </w:rPr>
        <w:t>Кн</w:t>
      </w:r>
      <w:proofErr w:type="spellEnd"/>
      <w:r w:rsidRPr="00BC260D">
        <w:rPr>
          <w:rStyle w:val="13"/>
          <w:rFonts w:ascii="Times New Roman" w:hAnsi="Times New Roman" w:cs="Times New Roman"/>
          <w:color w:val="000000"/>
          <w:sz w:val="28"/>
        </w:rPr>
        <w:t xml:space="preserve"> + К </w:t>
      </w:r>
      <w:proofErr w:type="spellStart"/>
      <w:r w:rsidRPr="00BC260D">
        <w:rPr>
          <w:rStyle w:val="13"/>
          <w:rFonts w:ascii="Times New Roman" w:hAnsi="Times New Roman" w:cs="Times New Roman"/>
          <w:color w:val="000000"/>
          <w:sz w:val="28"/>
        </w:rPr>
        <w:t>метод</w:t>
      </w:r>
      <w:proofErr w:type="gramStart"/>
      <w:r w:rsidRPr="00BC260D">
        <w:rPr>
          <w:rStyle w:val="13"/>
          <w:rFonts w:ascii="Times New Roman" w:hAnsi="Times New Roman" w:cs="Times New Roman"/>
          <w:color w:val="000000"/>
          <w:sz w:val="28"/>
        </w:rPr>
        <w:t>.о</w:t>
      </w:r>
      <w:proofErr w:type="gramEnd"/>
      <w:r w:rsidRPr="00BC260D">
        <w:rPr>
          <w:rStyle w:val="13"/>
          <w:rFonts w:ascii="Times New Roman" w:hAnsi="Times New Roman" w:cs="Times New Roman"/>
          <w:color w:val="000000"/>
          <w:sz w:val="28"/>
        </w:rPr>
        <w:t>б.+</w:t>
      </w:r>
      <w:proofErr w:type="spellEnd"/>
      <w:r w:rsidRPr="00BC260D">
        <w:rPr>
          <w:rStyle w:val="13"/>
          <w:rFonts w:ascii="Times New Roman" w:hAnsi="Times New Roman" w:cs="Times New Roman"/>
          <w:color w:val="000000"/>
          <w:sz w:val="28"/>
        </w:rPr>
        <w:t xml:space="preserve"> </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 </w:t>
      </w:r>
      <w:proofErr w:type="spellStart"/>
      <w:r w:rsidRPr="00BC260D">
        <w:rPr>
          <w:rStyle w:val="13"/>
          <w:rFonts w:ascii="Times New Roman" w:hAnsi="Times New Roman" w:cs="Times New Roman"/>
          <w:color w:val="000000"/>
          <w:sz w:val="28"/>
        </w:rPr>
        <w:t>реализ.пр</w:t>
      </w:r>
      <w:proofErr w:type="spellEnd"/>
      <w:r w:rsidRPr="00BC260D">
        <w:rPr>
          <w:rStyle w:val="13"/>
          <w:rFonts w:ascii="Times New Roman" w:hAnsi="Times New Roman" w:cs="Times New Roman"/>
          <w:color w:val="000000"/>
          <w:sz w:val="28"/>
        </w:rPr>
        <w:t xml:space="preserve">. + К </w:t>
      </w:r>
      <w:proofErr w:type="spellStart"/>
      <w:r w:rsidRPr="00BC260D">
        <w:rPr>
          <w:rStyle w:val="13"/>
          <w:rFonts w:ascii="Times New Roman" w:hAnsi="Times New Roman" w:cs="Times New Roman"/>
          <w:color w:val="000000"/>
          <w:sz w:val="28"/>
        </w:rPr>
        <w:t>инд</w:t>
      </w:r>
      <w:proofErr w:type="gramStart"/>
      <w:r w:rsidRPr="00BC260D">
        <w:rPr>
          <w:rStyle w:val="13"/>
          <w:rFonts w:ascii="Times New Roman" w:hAnsi="Times New Roman" w:cs="Times New Roman"/>
          <w:color w:val="000000"/>
          <w:sz w:val="28"/>
        </w:rPr>
        <w:t>.о</w:t>
      </w:r>
      <w:proofErr w:type="gramEnd"/>
      <w:r w:rsidRPr="00BC260D">
        <w:rPr>
          <w:rStyle w:val="13"/>
          <w:rFonts w:ascii="Times New Roman" w:hAnsi="Times New Roman" w:cs="Times New Roman"/>
          <w:color w:val="000000"/>
          <w:sz w:val="28"/>
        </w:rPr>
        <w:t>буч</w:t>
      </w:r>
      <w:proofErr w:type="spellEnd"/>
      <w:r w:rsidRPr="00BC260D">
        <w:rPr>
          <w:rStyle w:val="13"/>
          <w:rFonts w:ascii="Times New Roman" w:hAnsi="Times New Roman" w:cs="Times New Roman"/>
          <w:color w:val="000000"/>
          <w:sz w:val="28"/>
        </w:rPr>
        <w:t>., где:</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 </w:t>
      </w:r>
      <w:proofErr w:type="spellStart"/>
      <w:r w:rsidRPr="00BC260D">
        <w:rPr>
          <w:rStyle w:val="13"/>
          <w:rFonts w:ascii="Times New Roman" w:hAnsi="Times New Roman" w:cs="Times New Roman"/>
          <w:color w:val="000000"/>
          <w:sz w:val="28"/>
        </w:rPr>
        <w:t>клас</w:t>
      </w:r>
      <w:proofErr w:type="gramStart"/>
      <w:r w:rsidRPr="00BC260D">
        <w:rPr>
          <w:rStyle w:val="13"/>
          <w:rFonts w:ascii="Times New Roman" w:hAnsi="Times New Roman" w:cs="Times New Roman"/>
          <w:color w:val="000000"/>
          <w:sz w:val="28"/>
        </w:rPr>
        <w:t>.р</w:t>
      </w:r>
      <w:proofErr w:type="gramEnd"/>
      <w:r w:rsidRPr="00BC260D">
        <w:rPr>
          <w:rStyle w:val="13"/>
          <w:rFonts w:ascii="Times New Roman" w:hAnsi="Times New Roman" w:cs="Times New Roman"/>
          <w:color w:val="000000"/>
          <w:sz w:val="28"/>
        </w:rPr>
        <w:t>ук</w:t>
      </w:r>
      <w:proofErr w:type="spellEnd"/>
      <w:r w:rsidRPr="00BC260D">
        <w:rPr>
          <w:rStyle w:val="13"/>
          <w:rFonts w:ascii="Times New Roman" w:hAnsi="Times New Roman" w:cs="Times New Roman"/>
          <w:color w:val="000000"/>
          <w:sz w:val="28"/>
        </w:rPr>
        <w:t>.- коэффициент за выполнение обязанностей классного руководителя,</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 </w:t>
      </w:r>
      <w:proofErr w:type="spellStart"/>
      <w:r w:rsidRPr="00BC260D">
        <w:rPr>
          <w:rStyle w:val="13"/>
          <w:rFonts w:ascii="Times New Roman" w:hAnsi="Times New Roman" w:cs="Times New Roman"/>
          <w:color w:val="000000"/>
          <w:sz w:val="28"/>
        </w:rPr>
        <w:t>зав</w:t>
      </w:r>
      <w:proofErr w:type="gramStart"/>
      <w:r w:rsidRPr="00BC260D">
        <w:rPr>
          <w:rStyle w:val="13"/>
          <w:rFonts w:ascii="Times New Roman" w:hAnsi="Times New Roman" w:cs="Times New Roman"/>
          <w:color w:val="000000"/>
          <w:sz w:val="28"/>
        </w:rPr>
        <w:t>.к</w:t>
      </w:r>
      <w:proofErr w:type="gramEnd"/>
      <w:r w:rsidRPr="00BC260D">
        <w:rPr>
          <w:rStyle w:val="13"/>
          <w:rFonts w:ascii="Times New Roman" w:hAnsi="Times New Roman" w:cs="Times New Roman"/>
          <w:color w:val="000000"/>
          <w:sz w:val="28"/>
        </w:rPr>
        <w:t>аб</w:t>
      </w:r>
      <w:proofErr w:type="spellEnd"/>
      <w:r w:rsidRPr="00BC260D">
        <w:rPr>
          <w:rStyle w:val="13"/>
          <w:rFonts w:ascii="Times New Roman" w:hAnsi="Times New Roman" w:cs="Times New Roman"/>
          <w:color w:val="000000"/>
          <w:sz w:val="28"/>
        </w:rPr>
        <w:t>. –коэффициент за заведование методическим кабинетом,</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К</w:t>
      </w:r>
      <w:proofErr w:type="gramEnd"/>
      <w:r w:rsidRPr="00BC260D">
        <w:rPr>
          <w:rStyle w:val="13"/>
          <w:rFonts w:ascii="Times New Roman" w:hAnsi="Times New Roman" w:cs="Times New Roman"/>
          <w:color w:val="000000"/>
          <w:sz w:val="28"/>
        </w:rPr>
        <w:t xml:space="preserve"> проверка тетрадей – коэффициент за проверку тетрадей, </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 метод</w:t>
      </w:r>
      <w:proofErr w:type="gramStart"/>
      <w:r w:rsidRPr="00BC260D">
        <w:rPr>
          <w:rStyle w:val="13"/>
          <w:rFonts w:ascii="Times New Roman" w:hAnsi="Times New Roman" w:cs="Times New Roman"/>
          <w:color w:val="000000"/>
          <w:sz w:val="28"/>
        </w:rPr>
        <w:t>.</w:t>
      </w:r>
      <w:proofErr w:type="gramEnd"/>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о</w:t>
      </w:r>
      <w:proofErr w:type="gramEnd"/>
      <w:r w:rsidRPr="00BC260D">
        <w:rPr>
          <w:rStyle w:val="13"/>
          <w:rFonts w:ascii="Times New Roman" w:hAnsi="Times New Roman" w:cs="Times New Roman"/>
          <w:color w:val="000000"/>
          <w:sz w:val="28"/>
        </w:rPr>
        <w:t>б. – коэффициент за руководство методическим объединением;</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lastRenderedPageBreak/>
        <w:t xml:space="preserve">  К </w:t>
      </w:r>
      <w:proofErr w:type="spellStart"/>
      <w:r w:rsidRPr="00BC260D">
        <w:rPr>
          <w:rStyle w:val="13"/>
          <w:rFonts w:ascii="Times New Roman" w:hAnsi="Times New Roman" w:cs="Times New Roman"/>
          <w:color w:val="000000"/>
          <w:sz w:val="28"/>
        </w:rPr>
        <w:t>реализ.пр</w:t>
      </w:r>
      <w:proofErr w:type="spellEnd"/>
      <w:r w:rsidRPr="00BC260D">
        <w:rPr>
          <w:rStyle w:val="13"/>
          <w:rFonts w:ascii="Times New Roman" w:hAnsi="Times New Roman" w:cs="Times New Roman"/>
          <w:color w:val="000000"/>
          <w:sz w:val="28"/>
        </w:rPr>
        <w:t>. – коэффициент за реализацию основных образовательных программ;</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 </w:t>
      </w:r>
      <w:proofErr w:type="spellStart"/>
      <w:r w:rsidRPr="00BC260D">
        <w:rPr>
          <w:rStyle w:val="13"/>
          <w:rFonts w:ascii="Times New Roman" w:hAnsi="Times New Roman" w:cs="Times New Roman"/>
          <w:color w:val="000000"/>
          <w:sz w:val="28"/>
        </w:rPr>
        <w:t>инд</w:t>
      </w:r>
      <w:proofErr w:type="gramStart"/>
      <w:r w:rsidRPr="00BC260D">
        <w:rPr>
          <w:rStyle w:val="13"/>
          <w:rFonts w:ascii="Times New Roman" w:hAnsi="Times New Roman" w:cs="Times New Roman"/>
          <w:color w:val="000000"/>
          <w:sz w:val="28"/>
        </w:rPr>
        <w:t>.о</w:t>
      </w:r>
      <w:proofErr w:type="gramEnd"/>
      <w:r w:rsidRPr="00BC260D">
        <w:rPr>
          <w:rStyle w:val="13"/>
          <w:rFonts w:ascii="Times New Roman" w:hAnsi="Times New Roman" w:cs="Times New Roman"/>
          <w:color w:val="000000"/>
          <w:sz w:val="28"/>
        </w:rPr>
        <w:t>буч</w:t>
      </w:r>
      <w:proofErr w:type="spellEnd"/>
      <w:r w:rsidRPr="00BC260D">
        <w:rPr>
          <w:rStyle w:val="13"/>
          <w:rFonts w:ascii="Times New Roman" w:hAnsi="Times New Roman" w:cs="Times New Roman"/>
          <w:color w:val="000000"/>
          <w:sz w:val="28"/>
        </w:rPr>
        <w:t>. – коэффициент за  работу по программам индивидуального обучения.</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Сумма коэффициентов квалификации:</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b/>
          <w:bCs/>
          <w:color w:val="000000"/>
          <w:sz w:val="28"/>
        </w:rPr>
        <w:t xml:space="preserve">           </w:t>
      </w:r>
      <w:proofErr w:type="spellStart"/>
      <w:r w:rsidRPr="00BC260D">
        <w:rPr>
          <w:rStyle w:val="13"/>
          <w:rFonts w:ascii="Times New Roman" w:hAnsi="Times New Roman" w:cs="Times New Roman"/>
          <w:b/>
          <w:bCs/>
          <w:color w:val="000000"/>
          <w:sz w:val="28"/>
        </w:rPr>
        <w:t>Ккв.=</w:t>
      </w:r>
      <w:proofErr w:type="spellEnd"/>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 xml:space="preserve">К </w:t>
      </w:r>
      <w:proofErr w:type="spellStart"/>
      <w:r w:rsidRPr="00BC260D">
        <w:rPr>
          <w:rStyle w:val="13"/>
          <w:rFonts w:ascii="Times New Roman" w:hAnsi="Times New Roman" w:cs="Times New Roman"/>
          <w:color w:val="000000"/>
          <w:sz w:val="28"/>
        </w:rPr>
        <w:t>уч</w:t>
      </w:r>
      <w:proofErr w:type="gramEnd"/>
      <w:r w:rsidRPr="00BC260D">
        <w:rPr>
          <w:rStyle w:val="13"/>
          <w:rFonts w:ascii="Times New Roman" w:hAnsi="Times New Roman" w:cs="Times New Roman"/>
          <w:color w:val="000000"/>
          <w:sz w:val="28"/>
        </w:rPr>
        <w:t>.зв.+Кнагр</w:t>
      </w:r>
      <w:proofErr w:type="spellEnd"/>
      <w:r w:rsidRPr="00BC260D">
        <w:rPr>
          <w:rStyle w:val="13"/>
          <w:rFonts w:ascii="Times New Roman" w:hAnsi="Times New Roman" w:cs="Times New Roman"/>
          <w:color w:val="000000"/>
          <w:sz w:val="28"/>
        </w:rPr>
        <w:t xml:space="preserve">., где </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 xml:space="preserve">К </w:t>
      </w:r>
      <w:proofErr w:type="spellStart"/>
      <w:r w:rsidRPr="00BC260D">
        <w:rPr>
          <w:rStyle w:val="13"/>
          <w:rFonts w:ascii="Times New Roman" w:hAnsi="Times New Roman" w:cs="Times New Roman"/>
          <w:color w:val="000000"/>
          <w:sz w:val="28"/>
        </w:rPr>
        <w:t>уч</w:t>
      </w:r>
      <w:proofErr w:type="gramEnd"/>
      <w:r w:rsidRPr="00BC260D">
        <w:rPr>
          <w:rStyle w:val="13"/>
          <w:rFonts w:ascii="Times New Roman" w:hAnsi="Times New Roman" w:cs="Times New Roman"/>
          <w:color w:val="000000"/>
          <w:sz w:val="28"/>
        </w:rPr>
        <w:t>.зв</w:t>
      </w:r>
      <w:proofErr w:type="spellEnd"/>
      <w:r w:rsidRPr="00BC260D">
        <w:rPr>
          <w:rStyle w:val="13"/>
          <w:rFonts w:ascii="Times New Roman" w:hAnsi="Times New Roman" w:cs="Times New Roman"/>
          <w:color w:val="000000"/>
          <w:sz w:val="28"/>
        </w:rPr>
        <w:t>. - коэффициент за ученое звание (при отсутствии равен 0),</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 xml:space="preserve">К </w:t>
      </w:r>
      <w:proofErr w:type="spellStart"/>
      <w:r w:rsidRPr="00BC260D">
        <w:rPr>
          <w:rStyle w:val="13"/>
          <w:rFonts w:ascii="Times New Roman" w:hAnsi="Times New Roman" w:cs="Times New Roman"/>
          <w:color w:val="000000"/>
          <w:sz w:val="28"/>
        </w:rPr>
        <w:t>нагр</w:t>
      </w:r>
      <w:proofErr w:type="spellEnd"/>
      <w:r w:rsidRPr="00BC260D">
        <w:rPr>
          <w:rStyle w:val="13"/>
          <w:rFonts w:ascii="Times New Roman" w:hAnsi="Times New Roman" w:cs="Times New Roman"/>
          <w:color w:val="000000"/>
          <w:sz w:val="28"/>
        </w:rPr>
        <w:t xml:space="preserve"> - коэффициент за государственные награды (при отсутствии наград </w:t>
      </w:r>
      <w:proofErr w:type="gramEnd"/>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равен 0).</w:t>
      </w:r>
    </w:p>
    <w:p w:rsidR="00BC260D" w:rsidRPr="00BC260D" w:rsidRDefault="00BC260D" w:rsidP="00BC260D">
      <w:pPr>
        <w:pStyle w:val="ab"/>
        <w:tabs>
          <w:tab w:val="left" w:pos="0"/>
          <w:tab w:val="left" w:pos="1532"/>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16. Должностной оклад служащего образовательного учреждения определяется путем произведения базовой единицы, базового коэффициента, коэффициента специфики работы, увеличенного на единицу.</w:t>
      </w:r>
    </w:p>
    <w:p w:rsidR="00BC260D" w:rsidRPr="00BC260D" w:rsidRDefault="00BC260D" w:rsidP="00BC260D">
      <w:pPr>
        <w:pStyle w:val="ab"/>
        <w:tabs>
          <w:tab w:val="left" w:pos="0"/>
          <w:tab w:val="left" w:pos="1532"/>
          <w:tab w:val="left" w:pos="4706"/>
        </w:tabs>
        <w:spacing w:line="360" w:lineRule="auto"/>
        <w:ind w:right="45" w:firstLine="709"/>
        <w:rPr>
          <w:rStyle w:val="13"/>
          <w:rFonts w:ascii="Times New Roman" w:hAnsi="Times New Roman" w:cs="Times New Roman"/>
          <w:color w:val="000000"/>
          <w:sz w:val="28"/>
        </w:rPr>
      </w:pPr>
      <w:proofErr w:type="spellStart"/>
      <w:r w:rsidRPr="00BC260D">
        <w:rPr>
          <w:rStyle w:val="13"/>
          <w:rFonts w:ascii="Times New Roman" w:hAnsi="Times New Roman" w:cs="Times New Roman"/>
          <w:b/>
          <w:bCs/>
          <w:color w:val="000000"/>
          <w:sz w:val="28"/>
        </w:rPr>
        <w:t>До</w:t>
      </w:r>
      <w:proofErr w:type="gramStart"/>
      <w:r w:rsidRPr="00BC260D">
        <w:rPr>
          <w:rStyle w:val="13"/>
          <w:rFonts w:ascii="Times New Roman" w:hAnsi="Times New Roman" w:cs="Times New Roman"/>
          <w:b/>
          <w:bCs/>
          <w:color w:val="000000"/>
          <w:sz w:val="28"/>
        </w:rPr>
        <w:t>=Б</w:t>
      </w:r>
      <w:proofErr w:type="gramEnd"/>
      <w:r w:rsidRPr="00BC260D">
        <w:rPr>
          <w:rStyle w:val="13"/>
          <w:rFonts w:ascii="Times New Roman" w:hAnsi="Times New Roman" w:cs="Times New Roman"/>
          <w:b/>
          <w:bCs/>
          <w:color w:val="000000"/>
          <w:sz w:val="28"/>
        </w:rPr>
        <w:t>е</w:t>
      </w:r>
      <w:proofErr w:type="spellEnd"/>
      <w:r w:rsidRPr="00BC260D">
        <w:rPr>
          <w:rStyle w:val="13"/>
          <w:rFonts w:ascii="Times New Roman" w:hAnsi="Times New Roman" w:cs="Times New Roman"/>
          <w:b/>
          <w:bCs/>
          <w:color w:val="000000"/>
          <w:sz w:val="28"/>
        </w:rPr>
        <w:t>*</w:t>
      </w:r>
      <w:proofErr w:type="spellStart"/>
      <w:r w:rsidRPr="00BC260D">
        <w:rPr>
          <w:rStyle w:val="13"/>
          <w:rFonts w:ascii="Times New Roman" w:hAnsi="Times New Roman" w:cs="Times New Roman"/>
          <w:b/>
          <w:bCs/>
          <w:color w:val="000000"/>
          <w:sz w:val="28"/>
        </w:rPr>
        <w:t>Куо</w:t>
      </w:r>
      <w:proofErr w:type="spellEnd"/>
      <w:r w:rsidRPr="00BC260D">
        <w:rPr>
          <w:rStyle w:val="13"/>
          <w:rFonts w:ascii="Times New Roman" w:hAnsi="Times New Roman" w:cs="Times New Roman"/>
          <w:b/>
          <w:bCs/>
          <w:color w:val="000000"/>
          <w:sz w:val="28"/>
        </w:rPr>
        <w:t>*(Кс+1),</w:t>
      </w:r>
      <w:r w:rsidRPr="00BC260D">
        <w:rPr>
          <w:rStyle w:val="13"/>
          <w:rFonts w:ascii="Times New Roman" w:hAnsi="Times New Roman" w:cs="Times New Roman"/>
          <w:color w:val="000000"/>
          <w:sz w:val="28"/>
        </w:rPr>
        <w:t xml:space="preserve"> где</w:t>
      </w:r>
    </w:p>
    <w:p w:rsidR="00BC260D" w:rsidRPr="00BC260D" w:rsidRDefault="00BC260D" w:rsidP="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Бе</w:t>
      </w:r>
      <w:proofErr w:type="spellEnd"/>
      <w:r w:rsidRPr="00BC260D">
        <w:rPr>
          <w:rStyle w:val="13"/>
          <w:rFonts w:ascii="Times New Roman" w:hAnsi="Times New Roman" w:cs="Times New Roman"/>
          <w:color w:val="000000"/>
          <w:sz w:val="28"/>
        </w:rPr>
        <w:t xml:space="preserve"> - базовая единица, установленная в размере 6200 руб.;</w:t>
      </w:r>
    </w:p>
    <w:p w:rsidR="00BC260D" w:rsidRPr="00BC260D" w:rsidRDefault="00BC260D" w:rsidP="00BC260D">
      <w:pPr>
        <w:pStyle w:val="ab"/>
        <w:tabs>
          <w:tab w:val="left" w:pos="0"/>
          <w:tab w:val="left" w:pos="1532"/>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spellStart"/>
      <w:r w:rsidRPr="00BC260D">
        <w:rPr>
          <w:rStyle w:val="13"/>
          <w:rFonts w:ascii="Times New Roman" w:hAnsi="Times New Roman" w:cs="Times New Roman"/>
          <w:color w:val="000000"/>
          <w:sz w:val="28"/>
        </w:rPr>
        <w:t>Куо</w:t>
      </w:r>
      <w:proofErr w:type="spellEnd"/>
      <w:r w:rsidRPr="00BC260D">
        <w:rPr>
          <w:rStyle w:val="13"/>
          <w:rFonts w:ascii="Times New Roman" w:hAnsi="Times New Roman" w:cs="Times New Roman"/>
          <w:color w:val="000000"/>
          <w:sz w:val="28"/>
        </w:rPr>
        <w:t xml:space="preserve"> - коэффициент уровня образования;</w:t>
      </w:r>
    </w:p>
    <w:p w:rsidR="00BC260D" w:rsidRPr="00BC260D" w:rsidRDefault="00BC260D" w:rsidP="00BC260D">
      <w:pPr>
        <w:pStyle w:val="ab"/>
        <w:tabs>
          <w:tab w:val="left" w:pos="0"/>
          <w:tab w:val="left" w:pos="1532"/>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Кс - коэффициент специфики работы.</w:t>
      </w:r>
    </w:p>
    <w:p w:rsidR="00BC260D" w:rsidRPr="00BC260D" w:rsidRDefault="00BC260D" w:rsidP="00BC260D">
      <w:pPr>
        <w:pStyle w:val="ab"/>
        <w:tabs>
          <w:tab w:val="left" w:pos="0"/>
          <w:tab w:val="left" w:pos="1532"/>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16.1 Тарифная ставка (оклад) рабочих за 1 ставку  устанавливается в соответствии с разделом ІІІ Положения.</w:t>
      </w:r>
    </w:p>
    <w:p w:rsidR="00BC260D" w:rsidRPr="00BC260D" w:rsidRDefault="00BC260D" w:rsidP="00BC260D">
      <w:pPr>
        <w:pStyle w:val="ab"/>
        <w:tabs>
          <w:tab w:val="left" w:pos="0"/>
          <w:tab w:val="left" w:pos="709"/>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17. Размер базового коэффициента указан в таблице 1.</w:t>
      </w:r>
    </w:p>
    <w:p w:rsidR="00BC260D" w:rsidRPr="00BC260D" w:rsidRDefault="00BC260D" w:rsidP="00BC260D">
      <w:pPr>
        <w:pStyle w:val="ab"/>
        <w:tabs>
          <w:tab w:val="left" w:pos="-567"/>
          <w:tab w:val="left" w:pos="709"/>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Таблица 1</w:t>
      </w:r>
    </w:p>
    <w:p w:rsidR="00BC260D" w:rsidRPr="00BC260D" w:rsidRDefault="00BC260D" w:rsidP="00BC260D">
      <w:pPr>
        <w:pStyle w:val="15"/>
        <w:shd w:val="clear" w:color="auto" w:fill="auto"/>
        <w:tabs>
          <w:tab w:val="left" w:pos="-567"/>
          <w:tab w:val="left" w:pos="709"/>
          <w:tab w:val="left" w:pos="4706"/>
        </w:tabs>
        <w:spacing w:after="0" w:line="360" w:lineRule="auto"/>
        <w:ind w:right="45" w:firstLine="567"/>
        <w:jc w:val="both"/>
        <w:rPr>
          <w:rStyle w:val="24"/>
          <w:rFonts w:ascii="Times New Roman" w:hAnsi="Times New Roman"/>
          <w:b w:val="0"/>
          <w:sz w:val="28"/>
          <w:szCs w:val="28"/>
        </w:rPr>
      </w:pPr>
      <w:r w:rsidRPr="00BC260D">
        <w:rPr>
          <w:rStyle w:val="afa"/>
          <w:rFonts w:ascii="Times New Roman" w:hAnsi="Times New Roman"/>
          <w:sz w:val="28"/>
          <w:szCs w:val="28"/>
        </w:rPr>
        <w:t xml:space="preserve">                                Размер базового коэффициента</w:t>
      </w:r>
    </w:p>
    <w:tbl>
      <w:tblPr>
        <w:tblW w:w="9540" w:type="dxa"/>
        <w:tblInd w:w="5" w:type="dxa"/>
        <w:tblLayout w:type="fixed"/>
        <w:tblCellMar>
          <w:left w:w="0" w:type="dxa"/>
          <w:right w:w="0" w:type="dxa"/>
        </w:tblCellMar>
        <w:tblLook w:val="00A0"/>
      </w:tblPr>
      <w:tblGrid>
        <w:gridCol w:w="7560"/>
        <w:gridCol w:w="1980"/>
      </w:tblGrid>
      <w:tr w:rsidR="00BC260D" w:rsidRPr="00BC260D" w:rsidTr="00BC260D">
        <w:trPr>
          <w:trHeight w:hRule="exact" w:val="1373"/>
        </w:trPr>
        <w:tc>
          <w:tcPr>
            <w:tcW w:w="756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Уровень образования руководителя, специалиста,</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служащего</w:t>
            </w:r>
          </w:p>
        </w:tc>
        <w:tc>
          <w:tcPr>
            <w:tcW w:w="198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95"/>
              <w:rPr>
                <w:rFonts w:ascii="Times New Roman" w:hAnsi="Times New Roman" w:cs="Times New Roman"/>
              </w:rPr>
            </w:pPr>
            <w:r w:rsidRPr="00BC260D">
              <w:rPr>
                <w:rFonts w:ascii="Times New Roman" w:hAnsi="Times New Roman" w:cs="Times New Roman"/>
                <w:color w:val="000000"/>
              </w:rPr>
              <w:t>Размер</w:t>
            </w:r>
          </w:p>
          <w:p w:rsidR="00BC260D" w:rsidRPr="00BC260D" w:rsidRDefault="00BC260D">
            <w:pPr>
              <w:pStyle w:val="ab"/>
              <w:tabs>
                <w:tab w:val="left" w:pos="-567"/>
                <w:tab w:val="left" w:pos="4706"/>
              </w:tabs>
              <w:spacing w:line="360" w:lineRule="auto"/>
              <w:ind w:right="45" w:firstLine="95"/>
              <w:rPr>
                <w:rFonts w:ascii="Times New Roman" w:hAnsi="Times New Roman" w:cs="Times New Roman"/>
              </w:rPr>
            </w:pPr>
            <w:r w:rsidRPr="00BC260D">
              <w:rPr>
                <w:rFonts w:ascii="Times New Roman" w:hAnsi="Times New Roman" w:cs="Times New Roman"/>
                <w:color w:val="000000"/>
              </w:rPr>
              <w:t>базового</w:t>
            </w:r>
          </w:p>
          <w:p w:rsidR="00BC260D" w:rsidRPr="00BC260D" w:rsidRDefault="00BC260D">
            <w:pPr>
              <w:pStyle w:val="ab"/>
              <w:tabs>
                <w:tab w:val="left" w:pos="-567"/>
                <w:tab w:val="left" w:pos="4706"/>
              </w:tabs>
              <w:spacing w:line="360" w:lineRule="auto"/>
              <w:ind w:right="45" w:firstLine="95"/>
              <w:rPr>
                <w:rFonts w:ascii="Times New Roman" w:hAnsi="Times New Roman" w:cs="Times New Roman"/>
              </w:rPr>
            </w:pPr>
            <w:r w:rsidRPr="00BC260D">
              <w:rPr>
                <w:rFonts w:ascii="Times New Roman" w:hAnsi="Times New Roman" w:cs="Times New Roman"/>
                <w:color w:val="000000"/>
              </w:rPr>
              <w:t>коэффициента</w:t>
            </w:r>
          </w:p>
        </w:tc>
      </w:tr>
      <w:tr w:rsidR="00BC260D" w:rsidRPr="00BC260D" w:rsidTr="00BC260D">
        <w:trPr>
          <w:trHeight w:hRule="exact" w:val="1955"/>
        </w:trPr>
        <w:tc>
          <w:tcPr>
            <w:tcW w:w="756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 w:val="left" w:pos="7059"/>
              </w:tabs>
              <w:spacing w:line="360" w:lineRule="auto"/>
              <w:ind w:right="45" w:firstLine="567"/>
              <w:rPr>
                <w:rFonts w:ascii="Times New Roman" w:hAnsi="Times New Roman" w:cs="Times New Roman"/>
              </w:rPr>
            </w:pPr>
            <w:proofErr w:type="gramStart"/>
            <w:r w:rsidRPr="00BC260D">
              <w:rPr>
                <w:rFonts w:ascii="Times New Roman" w:hAnsi="Times New Roman" w:cs="Times New Roman"/>
                <w:color w:val="000000"/>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1980" w:type="dxa"/>
            <w:tcBorders>
              <w:top w:val="single" w:sz="4" w:space="0" w:color="auto"/>
              <w:left w:val="single" w:sz="4" w:space="0" w:color="auto"/>
              <w:bottom w:val="nil"/>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1,80</w:t>
            </w:r>
          </w:p>
        </w:tc>
      </w:tr>
      <w:tr w:rsidR="00BC260D" w:rsidRPr="00BC260D" w:rsidTr="00BC260D">
        <w:trPr>
          <w:trHeight w:hRule="exact" w:val="1307"/>
        </w:trPr>
        <w:tc>
          <w:tcPr>
            <w:tcW w:w="756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1980" w:type="dxa"/>
            <w:tcBorders>
              <w:top w:val="single" w:sz="4" w:space="0" w:color="auto"/>
              <w:left w:val="single" w:sz="4" w:space="0" w:color="auto"/>
              <w:bottom w:val="nil"/>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1,50</w:t>
            </w:r>
          </w:p>
        </w:tc>
      </w:tr>
      <w:tr w:rsidR="00BC260D" w:rsidRPr="00BC260D" w:rsidTr="00BC260D">
        <w:trPr>
          <w:trHeight w:hRule="exact" w:val="1129"/>
        </w:trPr>
        <w:tc>
          <w:tcPr>
            <w:tcW w:w="756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lastRenderedPageBreak/>
              <w:t>Среднее профессиональное образование по программам подготовки квалифицированных рабочих (служащих)</w:t>
            </w:r>
          </w:p>
        </w:tc>
        <w:tc>
          <w:tcPr>
            <w:tcW w:w="1980" w:type="dxa"/>
            <w:tcBorders>
              <w:top w:val="single" w:sz="4" w:space="0" w:color="auto"/>
              <w:left w:val="single" w:sz="4" w:space="0" w:color="auto"/>
              <w:bottom w:val="nil"/>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1,30</w:t>
            </w:r>
          </w:p>
        </w:tc>
      </w:tr>
      <w:tr w:rsidR="00BC260D" w:rsidRPr="00BC260D" w:rsidTr="00BC260D">
        <w:trPr>
          <w:trHeight w:hRule="exact" w:val="523"/>
        </w:trPr>
        <w:tc>
          <w:tcPr>
            <w:tcW w:w="756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Среднее общее образование</w:t>
            </w:r>
          </w:p>
        </w:tc>
        <w:tc>
          <w:tcPr>
            <w:tcW w:w="1980" w:type="dxa"/>
            <w:tcBorders>
              <w:top w:val="single" w:sz="4" w:space="0" w:color="auto"/>
              <w:left w:val="single" w:sz="4" w:space="0" w:color="auto"/>
              <w:bottom w:val="nil"/>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1,10</w:t>
            </w:r>
          </w:p>
        </w:tc>
      </w:tr>
      <w:tr w:rsidR="00BC260D" w:rsidRPr="00BC260D" w:rsidTr="00BC260D">
        <w:trPr>
          <w:trHeight w:hRule="exact" w:val="573"/>
        </w:trPr>
        <w:tc>
          <w:tcPr>
            <w:tcW w:w="756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Основное общее образование</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1,00</w:t>
            </w:r>
          </w:p>
        </w:tc>
      </w:tr>
    </w:tbl>
    <w:p w:rsidR="00BC260D" w:rsidRPr="00BC260D" w:rsidRDefault="00BC260D" w:rsidP="00BC260D">
      <w:pPr>
        <w:pStyle w:val="ab"/>
        <w:tabs>
          <w:tab w:val="left" w:pos="1285"/>
          <w:tab w:val="left" w:pos="4706"/>
        </w:tabs>
        <w:spacing w:line="360" w:lineRule="auto"/>
        <w:ind w:right="45" w:firstLine="567"/>
        <w:rPr>
          <w:rStyle w:val="13"/>
          <w:rFonts w:ascii="Times New Roman" w:hAnsi="Times New Roman" w:cs="Times New Roman"/>
          <w:color w:val="000000"/>
          <w:sz w:val="28"/>
        </w:rPr>
      </w:pPr>
    </w:p>
    <w:p w:rsidR="00BC260D" w:rsidRPr="00BC260D" w:rsidRDefault="00BC260D" w:rsidP="00BC260D">
      <w:pPr>
        <w:pStyle w:val="ab"/>
        <w:widowControl w:val="0"/>
        <w:tabs>
          <w:tab w:val="left" w:pos="1285"/>
          <w:tab w:val="left" w:pos="4706"/>
        </w:tabs>
        <w:spacing w:line="360" w:lineRule="auto"/>
        <w:ind w:right="45"/>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18. Размер коэффициента специфики работы указан в таблице 2. </w:t>
      </w:r>
    </w:p>
    <w:p w:rsidR="00BC260D" w:rsidRPr="00BC260D" w:rsidRDefault="00BC260D" w:rsidP="00BC260D">
      <w:pPr>
        <w:pStyle w:val="ab"/>
        <w:tabs>
          <w:tab w:val="left" w:pos="-567"/>
          <w:tab w:val="left" w:pos="1285"/>
          <w:tab w:val="left" w:pos="4706"/>
        </w:tabs>
        <w:spacing w:line="360" w:lineRule="auto"/>
        <w:ind w:right="45"/>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Таблица 2</w:t>
      </w:r>
    </w:p>
    <w:p w:rsidR="00BC260D" w:rsidRPr="00BC260D" w:rsidRDefault="00BC260D" w:rsidP="00BC260D">
      <w:pPr>
        <w:pStyle w:val="ab"/>
        <w:tabs>
          <w:tab w:val="left" w:pos="-567"/>
          <w:tab w:val="left" w:pos="1285"/>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Размер коэффициента специфики работы</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5"/>
        <w:gridCol w:w="15"/>
        <w:gridCol w:w="2040"/>
      </w:tblGrid>
      <w:tr w:rsidR="00BC260D" w:rsidRPr="00BC260D" w:rsidTr="00BC260D">
        <w:trPr>
          <w:trHeight w:hRule="exact" w:val="1228"/>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Типы образовательных организаций, виды деятельности и категории работников</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rPr>
                <w:rFonts w:ascii="Times New Roman" w:hAnsi="Times New Roman" w:cs="Times New Roman"/>
              </w:rPr>
            </w:pPr>
            <w:r w:rsidRPr="00BC260D">
              <w:rPr>
                <w:rFonts w:ascii="Times New Roman" w:hAnsi="Times New Roman" w:cs="Times New Roman"/>
                <w:color w:val="000000"/>
              </w:rPr>
              <w:t>Размер</w:t>
            </w:r>
          </w:p>
          <w:p w:rsidR="00BC260D" w:rsidRPr="00BC260D" w:rsidRDefault="00BC260D">
            <w:pPr>
              <w:pStyle w:val="ab"/>
              <w:tabs>
                <w:tab w:val="left" w:pos="-567"/>
                <w:tab w:val="left" w:pos="4706"/>
              </w:tabs>
              <w:spacing w:line="360" w:lineRule="auto"/>
              <w:ind w:right="45"/>
              <w:rPr>
                <w:rFonts w:ascii="Times New Roman" w:hAnsi="Times New Roman" w:cs="Times New Roman"/>
              </w:rPr>
            </w:pPr>
            <w:r w:rsidRPr="00BC260D">
              <w:rPr>
                <w:rFonts w:ascii="Times New Roman" w:hAnsi="Times New Roman" w:cs="Times New Roman"/>
                <w:color w:val="000000"/>
              </w:rPr>
              <w:t>коэффициента</w:t>
            </w:r>
          </w:p>
          <w:p w:rsidR="00BC260D" w:rsidRPr="00BC260D" w:rsidRDefault="00BC260D">
            <w:pPr>
              <w:pStyle w:val="ab"/>
              <w:tabs>
                <w:tab w:val="left" w:pos="-567"/>
                <w:tab w:val="left" w:pos="4706"/>
              </w:tabs>
              <w:spacing w:line="360" w:lineRule="auto"/>
              <w:ind w:right="45"/>
              <w:rPr>
                <w:rFonts w:ascii="Times New Roman" w:hAnsi="Times New Roman" w:cs="Times New Roman"/>
              </w:rPr>
            </w:pPr>
            <w:r w:rsidRPr="00BC260D">
              <w:rPr>
                <w:rFonts w:ascii="Times New Roman" w:hAnsi="Times New Roman" w:cs="Times New Roman"/>
                <w:color w:val="000000"/>
              </w:rPr>
              <w:t>специфики работы</w:t>
            </w:r>
          </w:p>
        </w:tc>
      </w:tr>
      <w:tr w:rsidR="00BC260D" w:rsidRPr="00BC260D" w:rsidTr="00BC260D">
        <w:trPr>
          <w:trHeight w:hRule="exact" w:val="336"/>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2</w:t>
            </w:r>
          </w:p>
        </w:tc>
      </w:tr>
      <w:tr w:rsidR="00BC260D" w:rsidRPr="00BC260D" w:rsidTr="00BC260D">
        <w:trPr>
          <w:trHeight w:val="331"/>
        </w:trPr>
        <w:tc>
          <w:tcPr>
            <w:tcW w:w="9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
                <w:bCs/>
              </w:rPr>
            </w:pPr>
            <w:r w:rsidRPr="00BC260D">
              <w:rPr>
                <w:rFonts w:ascii="Times New Roman" w:hAnsi="Times New Roman" w:cs="Times New Roman"/>
                <w:b/>
                <w:bCs/>
                <w:color w:val="000000"/>
              </w:rPr>
              <w:t>1. Дошкольные образовательные организации</w:t>
            </w:r>
          </w:p>
        </w:tc>
      </w:tr>
      <w:tr w:rsidR="00BC260D" w:rsidRPr="00BC260D" w:rsidTr="00BC260D">
        <w:trPr>
          <w:trHeight w:hRule="exact" w:val="1214"/>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1.1. Работа педагогического работника за руководство методическими объединениями (коэффициент применяется на ставку работы)</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105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0,05</w:t>
            </w:r>
          </w:p>
        </w:tc>
      </w:tr>
      <w:tr w:rsidR="00BC260D" w:rsidRPr="00BC260D" w:rsidTr="00BC260D">
        <w:trPr>
          <w:trHeight w:hRule="exact" w:val="1256"/>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1.2. Работа педагогического работника за выполнение функций по работе с семьями воспитанников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0,1</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1220"/>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1.3. Работа педагогического работника в группах для детей с применением национальных языков (крымско-татарского, украинского) (коэффициент применяется по факту нагрузки)</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0,1</w:t>
            </w:r>
          </w:p>
        </w:tc>
      </w:tr>
      <w:tr w:rsidR="00BC260D" w:rsidRPr="00BC260D" w:rsidTr="00BC260D">
        <w:trPr>
          <w:trHeight w:hRule="exact" w:val="953"/>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1.4. Работа педагогического работника, связанная с заведованием логопедическим пунктом (коэффициент применяется на ставку работы)</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0,1</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tc>
      </w:tr>
      <w:tr w:rsidR="00BC260D" w:rsidRPr="00BC260D" w:rsidTr="00BC260D">
        <w:trPr>
          <w:trHeight w:hRule="exact" w:val="1322"/>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1.5. 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0,25</w:t>
            </w:r>
          </w:p>
        </w:tc>
      </w:tr>
      <w:tr w:rsidR="00BC260D" w:rsidRPr="00BC260D" w:rsidTr="00BC260D">
        <w:trPr>
          <w:trHeight w:hRule="exact" w:val="953"/>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1.6. Работа педагогического работника в группах компенсирующего вида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0,25</w:t>
            </w:r>
          </w:p>
        </w:tc>
      </w:tr>
      <w:tr w:rsidR="00BC260D" w:rsidRPr="00BC260D" w:rsidTr="00BC260D">
        <w:trPr>
          <w:trHeight w:hRule="exact" w:val="1312"/>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1.7. Работа помощника воспитателя, младшего воспитателя в группах компенсирующего вида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0,25</w:t>
            </w:r>
          </w:p>
        </w:tc>
      </w:tr>
      <w:tr w:rsidR="00BC260D" w:rsidRPr="00BC260D" w:rsidTr="00BC260D">
        <w:trPr>
          <w:trHeight w:val="625"/>
        </w:trPr>
        <w:tc>
          <w:tcPr>
            <w:tcW w:w="7425"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
                <w:bCs/>
                <w:color w:val="000000"/>
              </w:rPr>
              <w:t xml:space="preserve">     </w:t>
            </w:r>
            <w:r w:rsidRPr="00BC260D">
              <w:rPr>
                <w:rFonts w:ascii="Times New Roman" w:hAnsi="Times New Roman" w:cs="Times New Roman"/>
                <w:bCs/>
                <w:color w:val="000000"/>
              </w:rPr>
              <w:t xml:space="preserve">1.8. Педагогическим работникам за реализацию </w:t>
            </w:r>
            <w:r w:rsidRPr="00BC260D">
              <w:rPr>
                <w:rFonts w:ascii="Times New Roman" w:hAnsi="Times New Roman" w:cs="Times New Roman"/>
                <w:bCs/>
                <w:color w:val="000000"/>
              </w:rPr>
              <w:lastRenderedPageBreak/>
              <w:t>основной образовательной программы дошкольного образования (коэффициент применяется по факту нагрузки)</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lastRenderedPageBreak/>
              <w:t xml:space="preserve">    0,20</w:t>
            </w:r>
          </w:p>
        </w:tc>
      </w:tr>
      <w:tr w:rsidR="00BC260D" w:rsidRPr="00BC260D" w:rsidTr="00BC260D">
        <w:trPr>
          <w:trHeight w:val="563"/>
        </w:trPr>
        <w:tc>
          <w:tcPr>
            <w:tcW w:w="7425"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lastRenderedPageBreak/>
              <w:t>1.9.  Руководителям образовательной организации (коэффициент применяется по факту нагрузки)</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t xml:space="preserve">    0,3</w:t>
            </w:r>
          </w:p>
        </w:tc>
      </w:tr>
      <w:tr w:rsidR="00BC260D" w:rsidRPr="00BC260D" w:rsidTr="00BC260D">
        <w:trPr>
          <w:trHeight w:val="571"/>
        </w:trPr>
        <w:tc>
          <w:tcPr>
            <w:tcW w:w="7425"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1.10. Заместителю руководителя образовательной организации и главным бухгалтерам (коэффициент применяется по факту нагрузки)</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t xml:space="preserve">    0,3</w:t>
            </w:r>
          </w:p>
        </w:tc>
      </w:tr>
      <w:tr w:rsidR="00BC260D" w:rsidRPr="00BC260D" w:rsidTr="00BC260D">
        <w:trPr>
          <w:trHeight w:val="693"/>
        </w:trPr>
        <w:tc>
          <w:tcPr>
            <w:tcW w:w="7425"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1.11. Руководителям структурных подразделений (коэффициент применяется по факту нагрузки)</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t xml:space="preserve">    0,3</w:t>
            </w:r>
          </w:p>
        </w:tc>
      </w:tr>
      <w:tr w:rsidR="00BC260D" w:rsidRPr="00BC260D" w:rsidTr="00BC260D">
        <w:trPr>
          <w:trHeight w:val="840"/>
        </w:trPr>
        <w:tc>
          <w:tcPr>
            <w:tcW w:w="7425"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
                <w:bCs/>
                <w:color w:val="000000"/>
              </w:rPr>
              <w:t xml:space="preserve">     </w:t>
            </w:r>
            <w:r w:rsidRPr="00BC260D">
              <w:rPr>
                <w:rFonts w:ascii="Times New Roman" w:hAnsi="Times New Roman" w:cs="Times New Roman"/>
                <w:bCs/>
                <w:color w:val="000000"/>
              </w:rPr>
              <w:t xml:space="preserve">1.12. Служащим и прочим специалистам, (кроме педагогических работников, реализующих основную образовательную программу дошкольного образования) </w:t>
            </w:r>
            <w:r w:rsidRPr="00BC260D">
              <w:rPr>
                <w:rFonts w:ascii="Times New Roman" w:hAnsi="Times New Roman" w:cs="Times New Roman"/>
                <w:color w:val="000000"/>
              </w:rPr>
              <w:t>(коэффициент применяется по факту нагрузки)</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t xml:space="preserve">    0,3</w:t>
            </w:r>
          </w:p>
        </w:tc>
      </w:tr>
      <w:tr w:rsidR="00BC260D" w:rsidRPr="00BC260D" w:rsidTr="00BC260D">
        <w:trPr>
          <w:trHeight w:val="569"/>
        </w:trPr>
        <w:tc>
          <w:tcPr>
            <w:tcW w:w="9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b/>
                <w:bCs/>
                <w:color w:val="000000"/>
              </w:rPr>
              <w:t>2. Общеобразовательные организации</w:t>
            </w:r>
          </w:p>
        </w:tc>
      </w:tr>
      <w:tr w:rsidR="00BC260D" w:rsidRPr="00BC260D" w:rsidTr="00BC260D">
        <w:trPr>
          <w:trHeight w:hRule="exact" w:val="1427"/>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2.1. Заведующему библиотекой, библиотечным работникам, педагогу-библиотекарю за работу с учебным фондом (коэффициент применяется на ставку работы)</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0,05</w:t>
            </w:r>
          </w:p>
        </w:tc>
      </w:tr>
      <w:tr w:rsidR="00BC260D" w:rsidRPr="00BC260D" w:rsidTr="00BC260D">
        <w:trPr>
          <w:trHeight w:val="3135"/>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widowControl w:val="0"/>
              <w:tabs>
                <w:tab w:val="left" w:pos="-567"/>
                <w:tab w:val="left" w:pos="590"/>
                <w:tab w:val="left" w:pos="66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2.2.  Работа руководителей 1 и 2 уровня, чья деятельность непосредственно связана с образовательной деятельностью, педагогических работников </w:t>
            </w:r>
            <w:proofErr w:type="gramStart"/>
            <w:r w:rsidRPr="00BC260D">
              <w:rPr>
                <w:rFonts w:ascii="Times New Roman" w:hAnsi="Times New Roman" w:cs="Times New Roman"/>
                <w:color w:val="000000"/>
              </w:rPr>
              <w:t>в</w:t>
            </w:r>
            <w:proofErr w:type="gramEnd"/>
            <w:r w:rsidRPr="00BC260D">
              <w:rPr>
                <w:rFonts w:ascii="Times New Roman" w:hAnsi="Times New Roman" w:cs="Times New Roman"/>
                <w:color w:val="000000"/>
              </w:rPr>
              <w:t>:</w:t>
            </w:r>
          </w:p>
          <w:p w:rsidR="00BC260D" w:rsidRPr="00BC260D" w:rsidRDefault="00BC260D">
            <w:pPr>
              <w:pStyle w:val="ab"/>
              <w:tabs>
                <w:tab w:val="left" w:pos="-567"/>
                <w:tab w:val="left" w:pos="666"/>
              </w:tabs>
              <w:spacing w:line="360" w:lineRule="auto"/>
              <w:ind w:right="45" w:firstLine="567"/>
              <w:rPr>
                <w:rFonts w:ascii="Times New Roman" w:hAnsi="Times New Roman" w:cs="Times New Roman"/>
              </w:rPr>
            </w:pPr>
            <w:r w:rsidRPr="00BC260D">
              <w:rPr>
                <w:rFonts w:ascii="Times New Roman" w:hAnsi="Times New Roman" w:cs="Times New Roman"/>
                <w:color w:val="000000"/>
              </w:rPr>
              <w:t>гимназии</w:t>
            </w:r>
          </w:p>
          <w:p w:rsidR="00BC260D" w:rsidRPr="00BC260D" w:rsidRDefault="00BC260D">
            <w:pPr>
              <w:pStyle w:val="ab"/>
              <w:tabs>
                <w:tab w:val="left" w:pos="-567"/>
                <w:tab w:val="left" w:pos="666"/>
              </w:tabs>
              <w:spacing w:line="360" w:lineRule="auto"/>
              <w:ind w:right="45" w:firstLine="567"/>
              <w:rPr>
                <w:rFonts w:ascii="Times New Roman" w:hAnsi="Times New Roman" w:cs="Times New Roman"/>
              </w:rPr>
            </w:pPr>
            <w:proofErr w:type="gramStart"/>
            <w:r w:rsidRPr="00BC260D">
              <w:rPr>
                <w:rFonts w:ascii="Times New Roman" w:hAnsi="Times New Roman" w:cs="Times New Roman"/>
                <w:color w:val="000000"/>
              </w:rPr>
              <w:t>лицее</w:t>
            </w:r>
            <w:proofErr w:type="gramEnd"/>
          </w:p>
          <w:p w:rsidR="00BC260D" w:rsidRPr="00BC260D" w:rsidRDefault="00BC260D">
            <w:pPr>
              <w:pStyle w:val="ab"/>
              <w:tabs>
                <w:tab w:val="left" w:pos="-567"/>
                <w:tab w:val="left" w:pos="666"/>
              </w:tabs>
              <w:spacing w:line="360" w:lineRule="auto"/>
              <w:ind w:right="45" w:firstLine="567"/>
              <w:rPr>
                <w:rFonts w:ascii="Times New Roman" w:hAnsi="Times New Roman" w:cs="Times New Roman"/>
              </w:rPr>
            </w:pPr>
            <w:r w:rsidRPr="00BC260D">
              <w:rPr>
                <w:rFonts w:ascii="Times New Roman" w:hAnsi="Times New Roman" w:cs="Times New Roman"/>
                <w:color w:val="000000"/>
              </w:rPr>
              <w:t>санаторной школе</w:t>
            </w:r>
          </w:p>
          <w:p w:rsidR="00BC260D" w:rsidRPr="00BC260D" w:rsidRDefault="00BC260D">
            <w:pPr>
              <w:pStyle w:val="ab"/>
              <w:tabs>
                <w:tab w:val="left" w:pos="-567"/>
                <w:tab w:val="left" w:pos="666"/>
              </w:tabs>
              <w:spacing w:line="360" w:lineRule="auto"/>
              <w:ind w:right="45" w:firstLine="567"/>
              <w:rPr>
                <w:rFonts w:ascii="Times New Roman" w:hAnsi="Times New Roman" w:cs="Times New Roman"/>
              </w:rPr>
            </w:pPr>
            <w:r w:rsidRPr="00BC260D">
              <w:rPr>
                <w:rFonts w:ascii="Times New Roman" w:hAnsi="Times New Roman" w:cs="Times New Roman"/>
                <w:color w:val="000000"/>
              </w:rPr>
              <w:t>школе с углубленным изучением предметов школе-интернате</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0,20</w:t>
            </w:r>
          </w:p>
        </w:tc>
      </w:tr>
      <w:tr w:rsidR="00BC260D" w:rsidRPr="00BC260D" w:rsidTr="00BC260D">
        <w:trPr>
          <w:trHeight w:val="1599"/>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590"/>
                <w:tab w:val="left" w:pos="66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2.3.  Работа педагогического работника, связанная со следующими видами деятельности:</w:t>
            </w:r>
          </w:p>
          <w:p w:rsidR="00BC260D" w:rsidRPr="00BC260D" w:rsidRDefault="00BC260D">
            <w:pPr>
              <w:pStyle w:val="ab"/>
              <w:tabs>
                <w:tab w:val="left" w:pos="0"/>
                <w:tab w:val="left" w:pos="590"/>
                <w:tab w:val="left" w:pos="666"/>
              </w:tabs>
              <w:spacing w:line="360" w:lineRule="auto"/>
              <w:ind w:right="45" w:firstLine="567"/>
              <w:rPr>
                <w:rFonts w:ascii="Times New Roman" w:hAnsi="Times New Roman" w:cs="Times New Roman"/>
                <w:color w:val="000000"/>
              </w:rPr>
            </w:pPr>
            <w:proofErr w:type="gramStart"/>
            <w:r w:rsidRPr="00BC260D">
              <w:rPr>
                <w:rFonts w:ascii="Times New Roman" w:hAnsi="Times New Roman" w:cs="Times New Roman"/>
                <w:color w:val="000000"/>
              </w:rPr>
              <w:t xml:space="preserve">проверка тетрадей для учителей начальных классов, литературы, русского языка, математики, черчения, иностранных языков, национальных языков (крымско-татарского, украинского) (коэффициент применяется по </w:t>
            </w:r>
            <w:r w:rsidRPr="00BC260D">
              <w:rPr>
                <w:rFonts w:ascii="Times New Roman" w:hAnsi="Times New Roman" w:cs="Times New Roman"/>
                <w:color w:val="000000"/>
              </w:rPr>
              <w:lastRenderedPageBreak/>
              <w:t>факту нагрузки)</w:t>
            </w:r>
            <w:proofErr w:type="gramEnd"/>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0,25</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tc>
      </w:tr>
      <w:tr w:rsidR="00BC260D" w:rsidRPr="00BC260D" w:rsidTr="00BC260D">
        <w:trPr>
          <w:trHeight w:hRule="exact" w:val="1330"/>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rsidP="00BC260D">
            <w:pPr>
              <w:pStyle w:val="ab"/>
              <w:widowControl w:val="0"/>
              <w:numPr>
                <w:ilvl w:val="0"/>
                <w:numId w:val="33"/>
              </w:numPr>
              <w:tabs>
                <w:tab w:val="left" w:pos="0"/>
                <w:tab w:val="left" w:pos="263"/>
                <w:tab w:val="left" w:pos="666"/>
              </w:tabs>
              <w:spacing w:line="360" w:lineRule="auto"/>
              <w:ind w:right="45" w:firstLine="567"/>
              <w:rPr>
                <w:rFonts w:ascii="Times New Roman" w:hAnsi="Times New Roman" w:cs="Times New Roman"/>
              </w:rPr>
            </w:pPr>
            <w:r w:rsidRPr="00BC260D">
              <w:rPr>
                <w:rFonts w:ascii="Times New Roman" w:hAnsi="Times New Roman" w:cs="Times New Roman"/>
                <w:color w:val="000000"/>
              </w:rPr>
              <w:lastRenderedPageBreak/>
              <w:t>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0,20</w:t>
            </w:r>
          </w:p>
        </w:tc>
      </w:tr>
      <w:tr w:rsidR="00BC260D" w:rsidRPr="00BC260D" w:rsidTr="00BC260D">
        <w:trPr>
          <w:trHeight w:hRule="exact" w:val="718"/>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263"/>
                <w:tab w:val="left" w:pos="66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 руководство методическими объединениями (коэффициент применяется на ставку работы)</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0,20</w:t>
            </w:r>
          </w:p>
        </w:tc>
      </w:tr>
      <w:tr w:rsidR="00BC260D" w:rsidRPr="00BC260D" w:rsidTr="00BC260D">
        <w:trPr>
          <w:trHeight w:hRule="exact" w:val="718"/>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263"/>
                <w:tab w:val="left" w:pos="66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  работа педагогического работника, связанная с заведованием логопедическим пунктом (коэффициент применяется на ставку работы)  </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0,20</w:t>
            </w:r>
          </w:p>
        </w:tc>
      </w:tr>
      <w:tr w:rsidR="00BC260D" w:rsidRPr="00BC260D" w:rsidTr="00BC260D">
        <w:trPr>
          <w:trHeight w:hRule="exact" w:val="1580"/>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2.4.  Работа педагогического работника, связанная с выполнением обязанностей классного руководителя (коэффициент применяется на ставку работы) </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0,15</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2963"/>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rsidP="00BC260D">
            <w:pPr>
              <w:pStyle w:val="ab"/>
              <w:widowControl w:val="0"/>
              <w:numPr>
                <w:ilvl w:val="1"/>
                <w:numId w:val="35"/>
              </w:numPr>
              <w:tabs>
                <w:tab w:val="left" w:pos="0"/>
                <w:tab w:val="left" w:pos="590"/>
                <w:tab w:val="left" w:pos="709"/>
              </w:tabs>
              <w:spacing w:line="360" w:lineRule="auto"/>
              <w:ind w:left="0" w:right="45" w:firstLine="567"/>
              <w:rPr>
                <w:rFonts w:ascii="Times New Roman" w:hAnsi="Times New Roman" w:cs="Times New Roman"/>
              </w:rPr>
            </w:pPr>
            <w:r w:rsidRPr="00BC260D">
              <w:rPr>
                <w:rFonts w:ascii="Times New Roman" w:hAnsi="Times New Roman" w:cs="Times New Roman"/>
                <w:color w:val="000000"/>
              </w:rPr>
              <w:t xml:space="preserve">  Работа педагогического работника (коэффициент применяется по факту нагрузки):</w:t>
            </w:r>
          </w:p>
          <w:p w:rsidR="00BC260D" w:rsidRPr="00BC260D" w:rsidRDefault="00BC260D" w:rsidP="00BC260D">
            <w:pPr>
              <w:pStyle w:val="ab"/>
              <w:widowControl w:val="0"/>
              <w:numPr>
                <w:ilvl w:val="0"/>
                <w:numId w:val="37"/>
              </w:numPr>
              <w:tabs>
                <w:tab w:val="left" w:pos="0"/>
                <w:tab w:val="left" w:pos="268"/>
                <w:tab w:val="left" w:pos="543"/>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в классах (группах) для детей с ограниченными возможностями здоровья </w:t>
            </w:r>
          </w:p>
          <w:p w:rsidR="00BC260D" w:rsidRPr="00BC260D" w:rsidRDefault="00BC260D" w:rsidP="00BC260D">
            <w:pPr>
              <w:pStyle w:val="ab"/>
              <w:widowControl w:val="0"/>
              <w:numPr>
                <w:ilvl w:val="0"/>
                <w:numId w:val="37"/>
              </w:numPr>
              <w:tabs>
                <w:tab w:val="left" w:pos="0"/>
                <w:tab w:val="left" w:pos="258"/>
                <w:tab w:val="left" w:pos="543"/>
              </w:tabs>
              <w:spacing w:line="360" w:lineRule="auto"/>
              <w:ind w:right="45" w:firstLine="567"/>
              <w:rPr>
                <w:rFonts w:ascii="Times New Roman" w:hAnsi="Times New Roman" w:cs="Times New Roman"/>
              </w:rPr>
            </w:pPr>
            <w:r w:rsidRPr="00BC260D">
              <w:rPr>
                <w:rFonts w:ascii="Times New Roman" w:hAnsi="Times New Roman" w:cs="Times New Roman"/>
                <w:color w:val="000000"/>
              </w:rPr>
              <w:t>в классах (группах) компенсирующего обучения</w:t>
            </w:r>
          </w:p>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по программам индивидуального обучения на дому на основании медицинского   заключения</w:t>
            </w:r>
          </w:p>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0,45</w:t>
            </w:r>
          </w:p>
        </w:tc>
      </w:tr>
      <w:tr w:rsidR="00BC260D" w:rsidRPr="00BC260D" w:rsidTr="00BC260D">
        <w:trPr>
          <w:trHeight w:hRule="exact" w:val="1440"/>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543"/>
                <w:tab w:val="left" w:pos="590"/>
              </w:tabs>
              <w:spacing w:line="360" w:lineRule="auto"/>
              <w:ind w:right="45" w:firstLine="567"/>
              <w:rPr>
                <w:rFonts w:ascii="Times New Roman" w:hAnsi="Times New Roman" w:cs="Times New Roman"/>
              </w:rPr>
            </w:pPr>
            <w:r w:rsidRPr="00BC260D">
              <w:rPr>
                <w:rFonts w:ascii="Times New Roman" w:hAnsi="Times New Roman" w:cs="Times New Roman"/>
                <w:color w:val="000000"/>
              </w:rPr>
              <w:t xml:space="preserve">  2.6.  Работа воспитателя дошкольной группы связанная с выполнением функций по работе с семьями воспитанников (коэффициент применяется на ставку работы)</w:t>
            </w:r>
          </w:p>
          <w:p w:rsidR="00BC260D" w:rsidRPr="00BC260D" w:rsidRDefault="00BC260D">
            <w:pPr>
              <w:pStyle w:val="ab"/>
              <w:tabs>
                <w:tab w:val="left" w:pos="0"/>
                <w:tab w:val="left" w:pos="543"/>
                <w:tab w:val="left" w:pos="594"/>
              </w:tabs>
              <w:spacing w:line="360" w:lineRule="auto"/>
              <w:ind w:right="45" w:firstLine="567"/>
              <w:rPr>
                <w:rFonts w:ascii="Times New Roman" w:hAnsi="Times New Roman" w:cs="Times New Roman"/>
                <w:color w:val="000000"/>
              </w:rPr>
            </w:pP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260D" w:rsidRPr="00BC260D" w:rsidRDefault="00BC260D">
            <w:pPr>
              <w:pStyle w:val="ab"/>
              <w:tabs>
                <w:tab w:val="left" w:pos="-567"/>
                <w:tab w:val="left" w:pos="4706"/>
              </w:tabs>
              <w:spacing w:line="360" w:lineRule="auto"/>
              <w:ind w:right="45" w:firstLine="567"/>
              <w:jc w:val="left"/>
              <w:rPr>
                <w:rFonts w:ascii="Times New Roman" w:hAnsi="Times New Roman" w:cs="Times New Roman"/>
                <w:color w:val="000000"/>
              </w:rPr>
            </w:pPr>
            <w:r w:rsidRPr="00BC260D">
              <w:rPr>
                <w:rFonts w:ascii="Times New Roman" w:hAnsi="Times New Roman" w:cs="Times New Roman"/>
                <w:color w:val="000000"/>
              </w:rPr>
              <w:t xml:space="preserve">     0,1</w:t>
            </w:r>
          </w:p>
        </w:tc>
      </w:tr>
      <w:tr w:rsidR="00BC260D" w:rsidRPr="00BC260D" w:rsidTr="00BC260D">
        <w:trPr>
          <w:trHeight w:hRule="exact" w:val="1276"/>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90"/>
                <w:tab w:val="left" w:pos="543"/>
                <w:tab w:val="left" w:pos="735"/>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2.7.  Работа помощника воспитателя, младшего воспитателя в дошкольных группах компенсирующего вида (коэффициент применяется по факту нагрузки)</w:t>
            </w: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rPr>
            </w:pPr>
          </w:p>
          <w:p w:rsidR="00BC260D" w:rsidRPr="00BC260D" w:rsidRDefault="00BC260D">
            <w:pPr>
              <w:pStyle w:val="ab"/>
              <w:tabs>
                <w:tab w:val="left" w:pos="-567"/>
                <w:tab w:val="left" w:pos="490"/>
                <w:tab w:val="left" w:pos="543"/>
              </w:tabs>
              <w:spacing w:line="360" w:lineRule="auto"/>
              <w:ind w:right="45" w:firstLine="567"/>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0,25</w:t>
            </w: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val="1024"/>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284"/>
                <w:tab w:val="left" w:pos="724"/>
                <w:tab w:val="left" w:pos="1498"/>
              </w:tabs>
              <w:spacing w:line="360" w:lineRule="auto"/>
              <w:ind w:right="45" w:firstLine="567"/>
              <w:rPr>
                <w:rFonts w:ascii="Times New Roman" w:hAnsi="Times New Roman" w:cs="Times New Roman"/>
                <w:bCs/>
              </w:rPr>
            </w:pPr>
            <w:r w:rsidRPr="00BC260D">
              <w:rPr>
                <w:rFonts w:ascii="Times New Roman" w:hAnsi="Times New Roman" w:cs="Times New Roman"/>
                <w:bCs/>
              </w:rPr>
              <w:t xml:space="preserve">  2.8. Педагогическим работникам за реализацию основных образовательных программ в общеобразовательных организациях:</w:t>
            </w:r>
          </w:p>
          <w:p w:rsidR="00BC260D" w:rsidRPr="00BC260D" w:rsidRDefault="00BC260D">
            <w:pPr>
              <w:pStyle w:val="ab"/>
              <w:tabs>
                <w:tab w:val="left" w:pos="0"/>
                <w:tab w:val="left" w:pos="724"/>
                <w:tab w:val="left" w:pos="1498"/>
              </w:tabs>
              <w:spacing w:line="360" w:lineRule="auto"/>
              <w:ind w:right="45" w:firstLine="567"/>
              <w:rPr>
                <w:rFonts w:ascii="Times New Roman" w:hAnsi="Times New Roman" w:cs="Times New Roman"/>
                <w:bCs/>
              </w:rPr>
            </w:pPr>
            <w:r w:rsidRPr="00BC260D">
              <w:rPr>
                <w:rFonts w:ascii="Times New Roman" w:hAnsi="Times New Roman" w:cs="Times New Roman"/>
                <w:bCs/>
              </w:rPr>
              <w:t xml:space="preserve">  - дошкольного образования</w:t>
            </w:r>
          </w:p>
          <w:p w:rsidR="00BC260D" w:rsidRPr="00BC260D" w:rsidRDefault="00BC260D">
            <w:pPr>
              <w:pStyle w:val="ab"/>
              <w:tabs>
                <w:tab w:val="left" w:pos="0"/>
                <w:tab w:val="left" w:pos="724"/>
                <w:tab w:val="left" w:pos="1498"/>
              </w:tabs>
              <w:spacing w:line="360" w:lineRule="auto"/>
              <w:ind w:right="45" w:firstLine="567"/>
              <w:rPr>
                <w:rFonts w:ascii="Times New Roman" w:hAnsi="Times New Roman" w:cs="Times New Roman"/>
                <w:bCs/>
              </w:rPr>
            </w:pPr>
            <w:r w:rsidRPr="00BC260D">
              <w:rPr>
                <w:rFonts w:ascii="Times New Roman" w:hAnsi="Times New Roman" w:cs="Times New Roman"/>
                <w:bCs/>
              </w:rPr>
              <w:t xml:space="preserve">   -начального общего, основного общего, среднего общего, дополнительного образования </w:t>
            </w:r>
          </w:p>
          <w:p w:rsidR="00BC260D" w:rsidRPr="00BC260D" w:rsidRDefault="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r w:rsidRPr="00BC260D">
              <w:rPr>
                <w:rFonts w:ascii="Times New Roman" w:hAnsi="Times New Roman" w:cs="Times New Roman"/>
                <w:bCs/>
              </w:rPr>
              <w:t>(коэффициент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0"/>
                <w:tab w:val="left" w:pos="724"/>
                <w:tab w:val="left" w:pos="1498"/>
              </w:tabs>
              <w:spacing w:line="360" w:lineRule="auto"/>
              <w:ind w:right="45" w:firstLine="567"/>
              <w:rPr>
                <w:rStyle w:val="13"/>
                <w:rFonts w:ascii="Times New Roman" w:hAnsi="Times New Roman" w:cs="Times New Roman"/>
                <w:color w:val="000000"/>
                <w:sz w:val="28"/>
              </w:rPr>
            </w:pPr>
          </w:p>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0,20</w:t>
            </w:r>
          </w:p>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lastRenderedPageBreak/>
              <w:t xml:space="preserve">    0,15</w:t>
            </w:r>
          </w:p>
        </w:tc>
      </w:tr>
      <w:tr w:rsidR="00BC260D" w:rsidRPr="00BC260D" w:rsidTr="00BC260D">
        <w:trPr>
          <w:trHeight w:val="897"/>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lastRenderedPageBreak/>
              <w:t xml:space="preserve"> 2.9.  Руководителям образовательной организации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w:t>
            </w:r>
          </w:p>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0,3</w:t>
            </w:r>
          </w:p>
        </w:tc>
      </w:tr>
      <w:tr w:rsidR="00BC260D" w:rsidRPr="00BC260D" w:rsidTr="00BC260D">
        <w:trPr>
          <w:trHeight w:val="988"/>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2.10. Заместителю руководителя образовательной организации и главным бухгалтерам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w:t>
            </w:r>
          </w:p>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0,3</w:t>
            </w:r>
          </w:p>
        </w:tc>
      </w:tr>
      <w:tr w:rsidR="00BC260D" w:rsidRPr="00BC260D" w:rsidTr="00BC260D">
        <w:trPr>
          <w:trHeight w:val="840"/>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645"/>
                <w:tab w:val="left" w:pos="4706"/>
                <w:tab w:val="left" w:pos="6938"/>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2.11. Руководителям структурных подразделений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spacing w:line="360" w:lineRule="auto"/>
              <w:ind w:right="45" w:firstLine="567"/>
              <w:jc w:val="both"/>
              <w:rPr>
                <w:rFonts w:ascii="Times New Roman" w:hAnsi="Times New Roman" w:cs="Times New Roman"/>
                <w:bCs/>
                <w:sz w:val="28"/>
                <w:szCs w:val="28"/>
              </w:rPr>
            </w:pPr>
          </w:p>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0,3</w:t>
            </w:r>
          </w:p>
        </w:tc>
      </w:tr>
      <w:tr w:rsidR="00BC260D" w:rsidRPr="00BC260D" w:rsidTr="00BC260D">
        <w:trPr>
          <w:trHeight w:val="852"/>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rPr>
                <w:rFonts w:ascii="Times New Roman" w:hAnsi="Times New Roman" w:cs="Times New Roman"/>
                <w:bCs/>
                <w:color w:val="000000"/>
              </w:rPr>
            </w:pPr>
            <w:r w:rsidRPr="00BC260D">
              <w:rPr>
                <w:rFonts w:ascii="Times New Roman" w:hAnsi="Times New Roman" w:cs="Times New Roman"/>
                <w:b/>
                <w:bCs/>
                <w:color w:val="000000"/>
              </w:rPr>
              <w:t xml:space="preserve">         </w:t>
            </w:r>
            <w:r w:rsidRPr="00BC260D">
              <w:rPr>
                <w:rFonts w:ascii="Times New Roman" w:hAnsi="Times New Roman" w:cs="Times New Roman"/>
                <w:bCs/>
                <w:color w:val="000000"/>
              </w:rPr>
              <w:t xml:space="preserve">2.12. Служащим и прочим специалистам, (кроме педагогических работников, реализующих основные образовательные программы дошкольного, начального общего, основного общего, среднего общего, дополнительного образования в общеобразовательных организациях) </w:t>
            </w:r>
            <w:r w:rsidRPr="00BC260D">
              <w:rPr>
                <w:rFonts w:ascii="Times New Roman" w:hAnsi="Times New Roman" w:cs="Times New Roman"/>
                <w:color w:val="000000"/>
              </w:rPr>
              <w:t>(коэффициент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w:t>
            </w:r>
          </w:p>
          <w:p w:rsidR="00BC260D" w:rsidRPr="00BC260D" w:rsidRDefault="00BC260D">
            <w:pPr>
              <w:spacing w:line="360" w:lineRule="auto"/>
              <w:ind w:right="45" w:firstLine="567"/>
              <w:jc w:val="both"/>
              <w:rPr>
                <w:rFonts w:ascii="Times New Roman" w:hAnsi="Times New Roman" w:cs="Times New Roman"/>
                <w:bCs/>
                <w:sz w:val="28"/>
                <w:szCs w:val="28"/>
              </w:rPr>
            </w:pPr>
            <w:r w:rsidRPr="00BC260D">
              <w:rPr>
                <w:rFonts w:ascii="Times New Roman" w:hAnsi="Times New Roman" w:cs="Times New Roman"/>
                <w:bCs/>
                <w:sz w:val="28"/>
                <w:szCs w:val="28"/>
              </w:rPr>
              <w:t xml:space="preserve">    0,3</w:t>
            </w:r>
          </w:p>
        </w:tc>
      </w:tr>
      <w:tr w:rsidR="00BC260D" w:rsidRPr="00BC260D" w:rsidTr="00BC260D">
        <w:trPr>
          <w:trHeight w:hRule="exact" w:val="557"/>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43"/>
              </w:tabs>
              <w:spacing w:line="360" w:lineRule="auto"/>
              <w:ind w:right="45" w:firstLine="567"/>
              <w:rPr>
                <w:rFonts w:ascii="Times New Roman" w:hAnsi="Times New Roman" w:cs="Times New Roman"/>
                <w:b/>
              </w:rPr>
            </w:pPr>
            <w:r w:rsidRPr="00BC260D">
              <w:rPr>
                <w:rFonts w:ascii="Times New Roman" w:hAnsi="Times New Roman" w:cs="Times New Roman"/>
                <w:b/>
                <w:bCs/>
              </w:rPr>
              <w:t>3. Организации дополнительного образования</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4706"/>
              </w:tabs>
              <w:spacing w:line="360" w:lineRule="auto"/>
              <w:ind w:right="45" w:firstLine="567"/>
              <w:rPr>
                <w:rFonts w:ascii="Times New Roman" w:hAnsi="Times New Roman" w:cs="Times New Roman"/>
              </w:rPr>
            </w:pPr>
          </w:p>
        </w:tc>
      </w:tr>
      <w:tr w:rsidR="00BC260D" w:rsidRPr="00BC260D" w:rsidTr="00BC260D">
        <w:trPr>
          <w:trHeight w:hRule="exact" w:val="2844"/>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43"/>
              </w:tabs>
              <w:spacing w:line="360" w:lineRule="auto"/>
              <w:ind w:right="45" w:firstLine="567"/>
              <w:rPr>
                <w:rFonts w:ascii="Times New Roman" w:hAnsi="Times New Roman" w:cs="Times New Roman"/>
              </w:rPr>
            </w:pPr>
            <w:r w:rsidRPr="00BC260D">
              <w:rPr>
                <w:rFonts w:ascii="Times New Roman" w:hAnsi="Times New Roman" w:cs="Times New Roman"/>
              </w:rPr>
              <w:t xml:space="preserve">3.1. Работа руководителей 1 и 2 уровня, чья деятельность непосредственно связана с образовательной деятельностью, педагогических работников </w:t>
            </w:r>
            <w:proofErr w:type="gramStart"/>
            <w:r w:rsidRPr="00BC260D">
              <w:rPr>
                <w:rFonts w:ascii="Times New Roman" w:hAnsi="Times New Roman" w:cs="Times New Roman"/>
              </w:rPr>
              <w:t>в</w:t>
            </w:r>
            <w:proofErr w:type="gramEnd"/>
            <w:r w:rsidRPr="00BC260D">
              <w:rPr>
                <w:rFonts w:ascii="Times New Roman" w:hAnsi="Times New Roman" w:cs="Times New Roman"/>
              </w:rPr>
              <w:t>:</w:t>
            </w:r>
          </w:p>
          <w:p w:rsidR="00BC260D" w:rsidRPr="00BC260D" w:rsidRDefault="00BC260D">
            <w:pPr>
              <w:pStyle w:val="ab"/>
              <w:tabs>
                <w:tab w:val="left" w:pos="263"/>
                <w:tab w:val="left" w:pos="543"/>
              </w:tabs>
              <w:spacing w:line="360" w:lineRule="auto"/>
              <w:ind w:right="45" w:firstLine="567"/>
              <w:rPr>
                <w:rFonts w:ascii="Times New Roman" w:hAnsi="Times New Roman" w:cs="Times New Roman"/>
              </w:rPr>
            </w:pPr>
            <w:r w:rsidRPr="00BC260D">
              <w:rPr>
                <w:rFonts w:ascii="Times New Roman" w:hAnsi="Times New Roman" w:cs="Times New Roman"/>
              </w:rPr>
              <w:t xml:space="preserve"> -  специализированных детско-юношеских спортивных </w:t>
            </w:r>
            <w:proofErr w:type="gramStart"/>
            <w:r w:rsidRPr="00BC260D">
              <w:rPr>
                <w:rFonts w:ascii="Times New Roman" w:hAnsi="Times New Roman" w:cs="Times New Roman"/>
              </w:rPr>
              <w:t>школах</w:t>
            </w:r>
            <w:proofErr w:type="gramEnd"/>
            <w:r w:rsidRPr="00BC260D">
              <w:rPr>
                <w:rFonts w:ascii="Times New Roman" w:hAnsi="Times New Roman" w:cs="Times New Roman"/>
              </w:rPr>
              <w:t xml:space="preserve"> олимпийского резерва</w:t>
            </w:r>
          </w:p>
          <w:p w:rsidR="00BC260D" w:rsidRPr="00BC260D" w:rsidRDefault="00BC260D">
            <w:pPr>
              <w:pStyle w:val="ab"/>
              <w:tabs>
                <w:tab w:val="left" w:pos="543"/>
              </w:tabs>
              <w:spacing w:line="360" w:lineRule="auto"/>
              <w:ind w:right="45" w:firstLine="567"/>
              <w:rPr>
                <w:rFonts w:ascii="Times New Roman" w:hAnsi="Times New Roman" w:cs="Times New Roman"/>
              </w:rPr>
            </w:pPr>
            <w:r w:rsidRPr="00BC260D">
              <w:rPr>
                <w:rFonts w:ascii="Times New Roman" w:hAnsi="Times New Roman" w:cs="Times New Roman"/>
              </w:rPr>
              <w:t xml:space="preserve">- </w:t>
            </w:r>
            <w:proofErr w:type="gramStart"/>
            <w:r w:rsidRPr="00BC260D">
              <w:rPr>
                <w:rFonts w:ascii="Times New Roman" w:hAnsi="Times New Roman" w:cs="Times New Roman"/>
              </w:rPr>
              <w:t>школах</w:t>
            </w:r>
            <w:proofErr w:type="gramEnd"/>
            <w:r w:rsidRPr="00BC260D">
              <w:rPr>
                <w:rFonts w:ascii="Times New Roman" w:hAnsi="Times New Roman" w:cs="Times New Roman"/>
              </w:rPr>
              <w:t xml:space="preserve"> высшего спортивного мастерства</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938"/>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0,15</w:t>
            </w:r>
          </w:p>
        </w:tc>
      </w:tr>
      <w:tr w:rsidR="00BC260D" w:rsidRPr="00BC260D" w:rsidTr="00BC260D">
        <w:trPr>
          <w:trHeight w:hRule="exact" w:val="1074"/>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43"/>
              </w:tabs>
              <w:spacing w:line="360" w:lineRule="auto"/>
              <w:ind w:right="45" w:firstLine="567"/>
              <w:rPr>
                <w:rFonts w:ascii="Times New Roman" w:hAnsi="Times New Roman" w:cs="Times New Roman"/>
              </w:rPr>
            </w:pPr>
            <w:r w:rsidRPr="00BC260D">
              <w:rPr>
                <w:rFonts w:ascii="Times New Roman" w:hAnsi="Times New Roman" w:cs="Times New Roman"/>
              </w:rPr>
              <w:t>3.2. Педагогическим работникам за работу в учреждении дополнительного образования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0,10</w:t>
            </w:r>
          </w:p>
        </w:tc>
      </w:tr>
      <w:tr w:rsidR="00BC260D" w:rsidRPr="00BC260D" w:rsidTr="00BC260D">
        <w:trPr>
          <w:trHeight w:hRule="exact" w:val="1623"/>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43"/>
              </w:tabs>
              <w:spacing w:line="360" w:lineRule="auto"/>
              <w:ind w:right="45" w:firstLine="567"/>
              <w:rPr>
                <w:rFonts w:ascii="Times New Roman" w:hAnsi="Times New Roman" w:cs="Times New Roman"/>
              </w:rPr>
            </w:pPr>
            <w:r w:rsidRPr="00BC260D">
              <w:rPr>
                <w:rFonts w:ascii="Times New Roman" w:hAnsi="Times New Roman" w:cs="Times New Roman"/>
              </w:rPr>
              <w:t xml:space="preserve">3.3 Педагогическим работникам за реализацию программ </w:t>
            </w:r>
            <w:proofErr w:type="spellStart"/>
            <w:r w:rsidRPr="00BC260D">
              <w:rPr>
                <w:rFonts w:ascii="Times New Roman" w:hAnsi="Times New Roman" w:cs="Times New Roman"/>
              </w:rPr>
              <w:t>общеразвивающей</w:t>
            </w:r>
            <w:proofErr w:type="spellEnd"/>
            <w:r w:rsidRPr="00BC260D">
              <w:rPr>
                <w:rFonts w:ascii="Times New Roman" w:hAnsi="Times New Roman" w:cs="Times New Roman"/>
              </w:rPr>
              <w:t xml:space="preserve"> и </w:t>
            </w:r>
            <w:proofErr w:type="spellStart"/>
            <w:r w:rsidRPr="00BC260D">
              <w:rPr>
                <w:rFonts w:ascii="Times New Roman" w:hAnsi="Times New Roman" w:cs="Times New Roman"/>
              </w:rPr>
              <w:t>предпрофессиональной</w:t>
            </w:r>
            <w:proofErr w:type="spellEnd"/>
            <w:r w:rsidRPr="00BC260D">
              <w:rPr>
                <w:rFonts w:ascii="Times New Roman" w:hAnsi="Times New Roman" w:cs="Times New Roman"/>
              </w:rPr>
              <w:t xml:space="preserve"> направленности в организациях дополнительного образования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0,20</w:t>
            </w:r>
          </w:p>
        </w:tc>
      </w:tr>
      <w:tr w:rsidR="00BC260D" w:rsidRPr="00BC260D" w:rsidTr="00BC260D">
        <w:trPr>
          <w:trHeight w:hRule="exact" w:val="874"/>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lastRenderedPageBreak/>
              <w:t>3.4.  Руководителям образовательной организации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0,3</w:t>
            </w:r>
          </w:p>
        </w:tc>
      </w:tr>
      <w:tr w:rsidR="00BC260D" w:rsidRPr="00BC260D" w:rsidTr="00BC260D">
        <w:trPr>
          <w:trHeight w:hRule="exact" w:val="1128"/>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3.5. Заместителю руководителя образовательной организации и главным бухгалтерам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0,3</w:t>
            </w:r>
          </w:p>
        </w:tc>
      </w:tr>
      <w:tr w:rsidR="00BC260D" w:rsidRPr="00BC260D" w:rsidTr="00BC260D">
        <w:trPr>
          <w:trHeight w:hRule="exact" w:val="861"/>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3.6. Руководителям структурных подразделений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0,3</w:t>
            </w:r>
          </w:p>
        </w:tc>
      </w:tr>
      <w:tr w:rsidR="00BC260D" w:rsidRPr="00BC260D" w:rsidTr="00BC260D">
        <w:trPr>
          <w:trHeight w:hRule="exact" w:val="2098"/>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
                <w:bCs/>
                <w:color w:val="000000"/>
              </w:rPr>
              <w:t xml:space="preserve">     </w:t>
            </w:r>
            <w:r w:rsidRPr="00BC260D">
              <w:rPr>
                <w:rFonts w:ascii="Times New Roman" w:hAnsi="Times New Roman" w:cs="Times New Roman"/>
                <w:bCs/>
                <w:color w:val="000000"/>
              </w:rPr>
              <w:t xml:space="preserve">3.7. Служащим и прочим специалистам (кроме педагогических работников, реализующих </w:t>
            </w:r>
            <w:proofErr w:type="spellStart"/>
            <w:r w:rsidRPr="00BC260D">
              <w:rPr>
                <w:rFonts w:ascii="Times New Roman" w:hAnsi="Times New Roman" w:cs="Times New Roman"/>
                <w:bCs/>
                <w:color w:val="000000"/>
              </w:rPr>
              <w:t>общеразвивающую</w:t>
            </w:r>
            <w:proofErr w:type="spellEnd"/>
            <w:r w:rsidRPr="00BC260D">
              <w:rPr>
                <w:rFonts w:ascii="Times New Roman" w:hAnsi="Times New Roman" w:cs="Times New Roman"/>
                <w:bCs/>
                <w:color w:val="000000"/>
              </w:rPr>
              <w:t xml:space="preserve"> и </w:t>
            </w:r>
            <w:proofErr w:type="spellStart"/>
            <w:r w:rsidRPr="00BC260D">
              <w:rPr>
                <w:rFonts w:ascii="Times New Roman" w:hAnsi="Times New Roman" w:cs="Times New Roman"/>
                <w:bCs/>
                <w:color w:val="000000"/>
              </w:rPr>
              <w:t>предпрофессиональную</w:t>
            </w:r>
            <w:proofErr w:type="spellEnd"/>
            <w:r w:rsidRPr="00BC260D">
              <w:rPr>
                <w:rFonts w:ascii="Times New Roman" w:hAnsi="Times New Roman" w:cs="Times New Roman"/>
                <w:bCs/>
                <w:color w:val="000000"/>
              </w:rPr>
              <w:t xml:space="preserve"> направленность  в организациях дополнительного образования) </w:t>
            </w:r>
            <w:r w:rsidRPr="00BC260D">
              <w:rPr>
                <w:rFonts w:ascii="Times New Roman" w:hAnsi="Times New Roman" w:cs="Times New Roman"/>
                <w:color w:val="000000"/>
              </w:rPr>
              <w:t>(коэффициент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0,3</w:t>
            </w:r>
          </w:p>
        </w:tc>
      </w:tr>
      <w:tr w:rsidR="00BC260D" w:rsidRPr="00BC260D" w:rsidTr="00BC260D">
        <w:trPr>
          <w:trHeight w:hRule="exact" w:val="1427"/>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t xml:space="preserve">     3.8. 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0,3</w:t>
            </w:r>
          </w:p>
        </w:tc>
      </w:tr>
      <w:tr w:rsidR="00BC260D" w:rsidRPr="00BC260D" w:rsidTr="00BC260D">
        <w:trPr>
          <w:trHeight w:hRule="exact" w:val="1681"/>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Cs/>
                <w:color w:val="000000"/>
              </w:rPr>
              <w:t xml:space="preserve">     3.9. Педагогическим работникам за выполнение функций по работе с семьями обучающихся (коэффициент применяется по факту нагрузки)</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0,1</w:t>
            </w:r>
          </w:p>
        </w:tc>
      </w:tr>
      <w:tr w:rsidR="00BC260D" w:rsidRPr="00BC260D" w:rsidTr="00BC260D">
        <w:trPr>
          <w:trHeight w:hRule="exact" w:val="1711"/>
        </w:trPr>
        <w:tc>
          <w:tcPr>
            <w:tcW w:w="7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bCs/>
                <w:color w:val="000000"/>
              </w:rPr>
            </w:pPr>
            <w:r w:rsidRPr="00BC260D">
              <w:rPr>
                <w:rFonts w:ascii="Times New Roman" w:hAnsi="Times New Roman" w:cs="Times New Roman"/>
                <w:b/>
                <w:bCs/>
                <w:color w:val="000000"/>
              </w:rPr>
              <w:t xml:space="preserve">     </w:t>
            </w:r>
            <w:r w:rsidRPr="00BC260D">
              <w:rPr>
                <w:rFonts w:ascii="Times New Roman" w:hAnsi="Times New Roman" w:cs="Times New Roman"/>
                <w:bCs/>
                <w:color w:val="000000"/>
              </w:rPr>
              <w:t>3.10. Работа педагогического работника, связанная с заведованием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0,2</w:t>
            </w:r>
          </w:p>
        </w:tc>
      </w:tr>
    </w:tbl>
    <w:p w:rsidR="00BC260D" w:rsidRPr="00BC260D" w:rsidRDefault="00BC260D" w:rsidP="00BC260D">
      <w:pPr>
        <w:pStyle w:val="ab"/>
        <w:tabs>
          <w:tab w:val="left" w:pos="0"/>
          <w:tab w:val="left" w:pos="1205"/>
          <w:tab w:val="left" w:pos="4706"/>
        </w:tabs>
        <w:spacing w:line="360" w:lineRule="auto"/>
        <w:ind w:right="45" w:firstLine="567"/>
        <w:rPr>
          <w:rStyle w:val="13"/>
          <w:rFonts w:ascii="Times New Roman" w:hAnsi="Times New Roman" w:cs="Times New Roman"/>
          <w:color w:val="000000"/>
          <w:sz w:val="28"/>
        </w:rPr>
      </w:pPr>
    </w:p>
    <w:p w:rsidR="00BC260D" w:rsidRPr="00BC260D" w:rsidRDefault="00BC260D" w:rsidP="00BC260D">
      <w:pPr>
        <w:pStyle w:val="ab"/>
        <w:tabs>
          <w:tab w:val="left" w:pos="0"/>
          <w:tab w:val="left" w:pos="709"/>
          <w:tab w:val="left" w:pos="1205"/>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19. Коэффициент квалификации состоит </w:t>
      </w:r>
      <w:proofErr w:type="gramStart"/>
      <w:r w:rsidRPr="00BC260D">
        <w:rPr>
          <w:rStyle w:val="13"/>
          <w:rFonts w:ascii="Times New Roman" w:hAnsi="Times New Roman" w:cs="Times New Roman"/>
          <w:color w:val="000000"/>
          <w:sz w:val="28"/>
        </w:rPr>
        <w:t>из</w:t>
      </w:r>
      <w:proofErr w:type="gramEnd"/>
      <w:r w:rsidRPr="00BC260D">
        <w:rPr>
          <w:rStyle w:val="13"/>
          <w:rFonts w:ascii="Times New Roman" w:hAnsi="Times New Roman" w:cs="Times New Roman"/>
          <w:color w:val="000000"/>
          <w:sz w:val="28"/>
        </w:rPr>
        <w:t>:</w:t>
      </w:r>
    </w:p>
    <w:p w:rsidR="00BC260D" w:rsidRPr="00BC260D" w:rsidRDefault="00BC260D" w:rsidP="00BC260D">
      <w:pPr>
        <w:pStyle w:val="ab"/>
        <w:widowControl w:val="0"/>
        <w:tabs>
          <w:tab w:val="left" w:pos="0"/>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 коэффициента за ученое звание;</w:t>
      </w:r>
    </w:p>
    <w:p w:rsidR="00BC260D" w:rsidRPr="00BC260D" w:rsidRDefault="00BC260D" w:rsidP="00BC260D">
      <w:pPr>
        <w:pStyle w:val="ab"/>
        <w:widowControl w:val="0"/>
        <w:tabs>
          <w:tab w:val="left" w:pos="0"/>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b/>
          <w:color w:val="000000"/>
          <w:sz w:val="28"/>
        </w:rPr>
        <w:t xml:space="preserve">  </w:t>
      </w:r>
      <w:proofErr w:type="gramStart"/>
      <w:r w:rsidRPr="00BC260D">
        <w:rPr>
          <w:rStyle w:val="13"/>
          <w:rFonts w:ascii="Times New Roman" w:hAnsi="Times New Roman" w:cs="Times New Roman"/>
          <w:b/>
          <w:color w:val="000000"/>
          <w:sz w:val="28"/>
        </w:rPr>
        <w:t>-</w:t>
      </w:r>
      <w:r w:rsidRPr="00BC260D">
        <w:rPr>
          <w:rStyle w:val="13"/>
          <w:rFonts w:ascii="Times New Roman" w:hAnsi="Times New Roman" w:cs="Times New Roman"/>
          <w:color w:val="000000"/>
          <w:sz w:val="28"/>
        </w:rPr>
        <w:t xml:space="preserve">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w:t>
      </w:r>
      <w:proofErr w:type="gramEnd"/>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Коэффициент квалификации  применяется на всю фактическую нагрузку работника.</w:t>
      </w:r>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lastRenderedPageBreak/>
        <w:t xml:space="preserve">  </w:t>
      </w:r>
      <w:proofErr w:type="gramStart"/>
      <w:r w:rsidRPr="00BC260D">
        <w:rPr>
          <w:rStyle w:val="13"/>
          <w:rFonts w:ascii="Times New Roman" w:hAnsi="Times New Roman" w:cs="Times New Roman"/>
          <w:color w:val="000000"/>
          <w:sz w:val="28"/>
        </w:rPr>
        <w:t>Коэффициент квалификации для работников образовательных организаций устанавливается путем суммирования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 Автономной Республики Крым, Республики Крым.</w:t>
      </w:r>
      <w:proofErr w:type="gramEnd"/>
    </w:p>
    <w:p w:rsidR="00BC260D" w:rsidRPr="00BC260D" w:rsidRDefault="00BC260D" w:rsidP="00BC260D">
      <w:pPr>
        <w:pStyle w:val="ab"/>
        <w:tabs>
          <w:tab w:val="left" w:pos="0"/>
          <w:tab w:val="left" w:pos="709"/>
          <w:tab w:val="left" w:pos="1546"/>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19.1. </w:t>
      </w:r>
      <w:proofErr w:type="gramStart"/>
      <w:r w:rsidRPr="00BC260D">
        <w:rPr>
          <w:rStyle w:val="13"/>
          <w:rFonts w:ascii="Times New Roman" w:hAnsi="Times New Roman" w:cs="Times New Roman"/>
          <w:color w:val="000000"/>
          <w:sz w:val="28"/>
        </w:rPr>
        <w:t>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устанавливается руководителям, служащим и специалистам образовательных организаций.</w:t>
      </w:r>
      <w:proofErr w:type="gramEnd"/>
    </w:p>
    <w:p w:rsidR="00BC260D" w:rsidRPr="00BC260D" w:rsidRDefault="00BC260D" w:rsidP="00BC260D">
      <w:pPr>
        <w:pStyle w:val="ab"/>
        <w:tabs>
          <w:tab w:val="left" w:pos="0"/>
          <w:tab w:val="left" w:pos="1546"/>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указан в таблице 3.</w:t>
      </w:r>
      <w:proofErr w:type="gramEnd"/>
    </w:p>
    <w:p w:rsidR="00BC260D" w:rsidRPr="00BC260D" w:rsidRDefault="00BC260D" w:rsidP="00BC260D">
      <w:pPr>
        <w:pStyle w:val="ab"/>
        <w:tabs>
          <w:tab w:val="left" w:pos="0"/>
          <w:tab w:val="left" w:pos="3366"/>
          <w:tab w:val="left" w:pos="4706"/>
          <w:tab w:val="center" w:pos="5028"/>
        </w:tabs>
        <w:spacing w:line="360" w:lineRule="auto"/>
        <w:ind w:right="45"/>
        <w:rPr>
          <w:rFonts w:ascii="Times New Roman" w:hAnsi="Times New Roman" w:cs="Times New Roman"/>
        </w:rPr>
      </w:pPr>
      <w:r w:rsidRPr="00BC260D">
        <w:rPr>
          <w:rFonts w:ascii="Times New Roman" w:hAnsi="Times New Roman" w:cs="Times New Roman"/>
          <w:color w:val="000000"/>
        </w:rPr>
        <w:t xml:space="preserve">  </w:t>
      </w:r>
      <w:r w:rsidRPr="00BC260D">
        <w:rPr>
          <w:rFonts w:ascii="Times New Roman" w:hAnsi="Times New Roman" w:cs="Times New Roman"/>
          <w:color w:val="000000"/>
        </w:rPr>
        <w:tab/>
        <w:t xml:space="preserve">                   Таблица 3</w:t>
      </w:r>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w:t>
      </w:r>
      <w:proofErr w:type="gramEnd"/>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color w:val="000000"/>
          <w:sz w:val="28"/>
        </w:rPr>
      </w:pPr>
    </w:p>
    <w:p w:rsidR="00BC260D" w:rsidRPr="00BC260D" w:rsidRDefault="00BC260D" w:rsidP="00BC260D">
      <w:pPr>
        <w:pStyle w:val="af9"/>
        <w:framePr w:wrap="none" w:vAnchor="page" w:hAnchor="page" w:x="5891" w:y="891"/>
        <w:shd w:val="clear" w:color="auto" w:fill="auto"/>
        <w:tabs>
          <w:tab w:val="left" w:pos="-567"/>
          <w:tab w:val="left" w:pos="4706"/>
        </w:tabs>
        <w:spacing w:line="360" w:lineRule="auto"/>
        <w:ind w:right="45" w:firstLine="567"/>
        <w:jc w:val="both"/>
        <w:rPr>
          <w:rFonts w:ascii="Times New Roman" w:hAnsi="Times New Roman"/>
          <w:sz w:val="28"/>
          <w:szCs w:val="28"/>
        </w:rPr>
      </w:pPr>
    </w:p>
    <w:tbl>
      <w:tblPr>
        <w:tblW w:w="9720" w:type="dxa"/>
        <w:tblInd w:w="5" w:type="dxa"/>
        <w:tblLayout w:type="fixed"/>
        <w:tblCellMar>
          <w:left w:w="0" w:type="dxa"/>
          <w:right w:w="0" w:type="dxa"/>
        </w:tblCellMar>
        <w:tblLook w:val="00A0"/>
      </w:tblPr>
      <w:tblGrid>
        <w:gridCol w:w="4820"/>
        <w:gridCol w:w="4900"/>
      </w:tblGrid>
      <w:tr w:rsidR="00BC260D" w:rsidRPr="00BC260D" w:rsidTr="00BC260D">
        <w:trPr>
          <w:trHeight w:hRule="exact" w:val="3412"/>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lastRenderedPageBreak/>
              <w:t xml:space="preserve">Основание для установления </w:t>
            </w:r>
          </w:p>
          <w:p w:rsidR="00BC260D" w:rsidRPr="00BC260D" w:rsidRDefault="00BC260D">
            <w:pPr>
              <w:pStyle w:val="ab"/>
              <w:tabs>
                <w:tab w:val="left" w:pos="-567"/>
                <w:tab w:val="left" w:pos="5040"/>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коэффициента</w:t>
            </w:r>
          </w:p>
        </w:tc>
        <w:tc>
          <w:tcPr>
            <w:tcW w:w="4900" w:type="dxa"/>
            <w:tcBorders>
              <w:top w:val="single" w:sz="4" w:space="0" w:color="auto"/>
              <w:left w:val="single" w:sz="4" w:space="0" w:color="auto"/>
              <w:bottom w:val="nil"/>
              <w:right w:val="single" w:sz="4" w:space="0" w:color="auto"/>
            </w:tcBorders>
            <w:shd w:val="clear" w:color="auto" w:fill="FFFFFF"/>
          </w:tcPr>
          <w:p w:rsidR="00BC260D" w:rsidRPr="00BC260D" w:rsidRDefault="00BC260D">
            <w:pPr>
              <w:pStyle w:val="ab"/>
              <w:tabs>
                <w:tab w:val="left" w:pos="0"/>
                <w:tab w:val="left" w:pos="4706"/>
              </w:tabs>
              <w:spacing w:line="360" w:lineRule="auto"/>
              <w:ind w:right="45" w:firstLine="567"/>
              <w:rPr>
                <w:rStyle w:val="13"/>
                <w:rFonts w:ascii="Times New Roman" w:hAnsi="Times New Roman" w:cs="Times New Roman"/>
                <w:color w:val="000000"/>
                <w:sz w:val="28"/>
              </w:rPr>
            </w:pPr>
            <w:proofErr w:type="gramStart"/>
            <w:r w:rsidRPr="00BC260D">
              <w:rPr>
                <w:rStyle w:val="13"/>
                <w:rFonts w:ascii="Times New Roman" w:hAnsi="Times New Roman" w:cs="Times New Roman"/>
                <w:color w:val="000000"/>
                <w:sz w:val="28"/>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proofErr w:type="gramEnd"/>
          </w:p>
          <w:p w:rsidR="00BC260D" w:rsidRPr="00BC260D" w:rsidRDefault="00BC260D">
            <w:pPr>
              <w:pStyle w:val="ab"/>
              <w:tabs>
                <w:tab w:val="left" w:pos="165"/>
                <w:tab w:val="left" w:pos="285"/>
              </w:tabs>
              <w:spacing w:line="360" w:lineRule="auto"/>
              <w:ind w:right="45" w:firstLine="567"/>
              <w:rPr>
                <w:rFonts w:ascii="Times New Roman" w:hAnsi="Times New Roman" w:cs="Times New Roman"/>
              </w:rPr>
            </w:pPr>
          </w:p>
        </w:tc>
      </w:tr>
      <w:tr w:rsidR="00BC260D" w:rsidRPr="00BC260D" w:rsidTr="00BC260D">
        <w:trPr>
          <w:trHeight w:hRule="exact" w:val="331"/>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1</w:t>
            </w:r>
          </w:p>
        </w:tc>
        <w:tc>
          <w:tcPr>
            <w:tcW w:w="490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2</w:t>
            </w:r>
          </w:p>
        </w:tc>
      </w:tr>
      <w:tr w:rsidR="00BC260D" w:rsidRPr="00BC260D" w:rsidTr="00BC260D">
        <w:trPr>
          <w:trHeight w:hRule="exact" w:val="2500"/>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bCs/>
              </w:rPr>
            </w:pPr>
            <w:proofErr w:type="gramStart"/>
            <w:r w:rsidRPr="00BC260D">
              <w:rPr>
                <w:rFonts w:ascii="Times New Roman" w:hAnsi="Times New Roman" w:cs="Times New Roman"/>
                <w:bCs/>
                <w:color w:val="000000"/>
              </w:rPr>
              <w:t>Государственные награды (высшие звания, ордена, медали, знаки отличия, почетные звания), правительственные награды (медали, грамоты, благодарности) РФ, СССР, РСФСР, Украины, в том числе</w:t>
            </w:r>
            <w:proofErr w:type="gramEnd"/>
          </w:p>
        </w:tc>
        <w:tc>
          <w:tcPr>
            <w:tcW w:w="4900" w:type="dxa"/>
            <w:tcBorders>
              <w:top w:val="single" w:sz="4" w:space="0" w:color="auto"/>
              <w:left w:val="single" w:sz="4" w:space="0" w:color="auto"/>
              <w:bottom w:val="nil"/>
              <w:right w:val="single" w:sz="4" w:space="0" w:color="auto"/>
            </w:tcBorders>
            <w:shd w:val="clear" w:color="auto" w:fill="FFFFFF"/>
          </w:tcPr>
          <w:p w:rsidR="00BC260D" w:rsidRPr="00BC260D" w:rsidRDefault="00BC260D">
            <w:pPr>
              <w:tabs>
                <w:tab w:val="left" w:pos="-567"/>
                <w:tab w:val="left" w:pos="4706"/>
              </w:tabs>
              <w:spacing w:line="360" w:lineRule="auto"/>
              <w:ind w:right="45" w:firstLine="567"/>
              <w:jc w:val="both"/>
              <w:rPr>
                <w:rFonts w:ascii="Times New Roman" w:hAnsi="Times New Roman" w:cs="Times New Roman"/>
                <w:sz w:val="28"/>
                <w:szCs w:val="28"/>
              </w:rPr>
            </w:pPr>
          </w:p>
        </w:tc>
      </w:tr>
      <w:tr w:rsidR="00BC260D" w:rsidRPr="00BC260D" w:rsidTr="00BC260D">
        <w:trPr>
          <w:trHeight w:hRule="exact" w:val="384"/>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высшие звания</w:t>
            </w:r>
          </w:p>
        </w:tc>
        <w:tc>
          <w:tcPr>
            <w:tcW w:w="490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0,50</w:t>
            </w:r>
          </w:p>
        </w:tc>
      </w:tr>
      <w:tr w:rsidR="00BC260D" w:rsidRPr="00BC260D" w:rsidTr="00BC260D">
        <w:trPr>
          <w:trHeight w:hRule="exact" w:val="379"/>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ордена, медали, знаки отличия</w:t>
            </w:r>
          </w:p>
        </w:tc>
        <w:tc>
          <w:tcPr>
            <w:tcW w:w="490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tabs>
                <w:tab w:val="left" w:pos="-567"/>
                <w:tab w:val="center" w:pos="2204"/>
              </w:tabs>
              <w:spacing w:line="360" w:lineRule="auto"/>
              <w:ind w:right="45"/>
              <w:jc w:val="center"/>
              <w:rPr>
                <w:rFonts w:ascii="Times New Roman" w:hAnsi="Times New Roman" w:cs="Times New Roman"/>
                <w:sz w:val="28"/>
                <w:szCs w:val="28"/>
              </w:rPr>
            </w:pPr>
            <w:r w:rsidRPr="00BC260D">
              <w:rPr>
                <w:rFonts w:ascii="Times New Roman" w:hAnsi="Times New Roman" w:cs="Times New Roman"/>
                <w:sz w:val="28"/>
                <w:szCs w:val="28"/>
              </w:rPr>
              <w:t xml:space="preserve">          0,40</w:t>
            </w:r>
          </w:p>
        </w:tc>
      </w:tr>
      <w:tr w:rsidR="00BC260D" w:rsidRPr="00BC260D" w:rsidTr="00BC260D">
        <w:trPr>
          <w:trHeight w:hRule="exact" w:val="379"/>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почетные звания:</w:t>
            </w:r>
          </w:p>
        </w:tc>
        <w:tc>
          <w:tcPr>
            <w:tcW w:w="4900" w:type="dxa"/>
            <w:tcBorders>
              <w:top w:val="single" w:sz="4" w:space="0" w:color="auto"/>
              <w:left w:val="single" w:sz="4" w:space="0" w:color="auto"/>
              <w:bottom w:val="nil"/>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color w:val="000000"/>
              </w:rPr>
            </w:pPr>
          </w:p>
        </w:tc>
      </w:tr>
      <w:tr w:rsidR="00BC260D" w:rsidRPr="00BC260D" w:rsidTr="00BC260D">
        <w:trPr>
          <w:trHeight w:hRule="exact" w:val="379"/>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«Народный...»</w:t>
            </w:r>
          </w:p>
        </w:tc>
        <w:tc>
          <w:tcPr>
            <w:tcW w:w="490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0,40</w:t>
            </w:r>
          </w:p>
        </w:tc>
      </w:tr>
      <w:tr w:rsidR="00BC260D" w:rsidRPr="00BC260D" w:rsidTr="00BC260D">
        <w:trPr>
          <w:trHeight w:hRule="exact" w:val="379"/>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«Заслуженный...»</w:t>
            </w:r>
          </w:p>
        </w:tc>
        <w:tc>
          <w:tcPr>
            <w:tcW w:w="490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0,30</w:t>
            </w:r>
          </w:p>
        </w:tc>
      </w:tr>
      <w:tr w:rsidR="00BC260D" w:rsidRPr="00BC260D" w:rsidTr="00BC260D">
        <w:trPr>
          <w:trHeight w:hRule="exact" w:val="1060"/>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почетные грамоты, благодарности РФ, Украины, СССР, РСФСР</w:t>
            </w:r>
          </w:p>
        </w:tc>
        <w:tc>
          <w:tcPr>
            <w:tcW w:w="4900"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0,05</w:t>
            </w:r>
          </w:p>
        </w:tc>
      </w:tr>
      <w:tr w:rsidR="00BC260D" w:rsidRPr="00BC260D" w:rsidTr="00BC260D">
        <w:trPr>
          <w:trHeight w:hRule="exact" w:val="1115"/>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Государственные награды Автономной Республики Крым, Республики Крым, в том числе:</w:t>
            </w:r>
          </w:p>
        </w:tc>
        <w:tc>
          <w:tcPr>
            <w:tcW w:w="4900" w:type="dxa"/>
            <w:tcBorders>
              <w:top w:val="single" w:sz="4" w:space="0" w:color="auto"/>
              <w:left w:val="single" w:sz="4" w:space="0" w:color="auto"/>
              <w:bottom w:val="nil"/>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37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Ордена, медали, знаки отличия</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0,30</w:t>
            </w:r>
          </w:p>
        </w:tc>
      </w:tr>
      <w:tr w:rsidR="00BC260D" w:rsidRPr="00BC260D" w:rsidTr="00BC260D">
        <w:trPr>
          <w:trHeight w:hRule="exact" w:val="313"/>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почетные звания:</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363"/>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«Народный...»</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0,25</w:t>
            </w:r>
          </w:p>
        </w:tc>
      </w:tr>
      <w:tr w:rsidR="00BC260D" w:rsidRPr="00BC260D" w:rsidTr="00BC260D">
        <w:trPr>
          <w:trHeight w:hRule="exact" w:val="417"/>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b/>
                <w:bCs/>
              </w:rPr>
            </w:pPr>
            <w:r w:rsidRPr="00BC260D">
              <w:rPr>
                <w:rFonts w:ascii="Times New Roman" w:hAnsi="Times New Roman" w:cs="Times New Roman"/>
                <w:color w:val="000000"/>
              </w:rPr>
              <w:t xml:space="preserve">              «Заслуженный...»</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tabs>
                <w:tab w:val="left" w:pos="-567"/>
                <w:tab w:val="center" w:pos="2204"/>
              </w:tabs>
              <w:spacing w:line="360" w:lineRule="auto"/>
              <w:ind w:right="45" w:firstLine="567"/>
              <w:jc w:val="center"/>
              <w:rPr>
                <w:rFonts w:ascii="Times New Roman" w:hAnsi="Times New Roman" w:cs="Times New Roman"/>
                <w:sz w:val="28"/>
                <w:szCs w:val="28"/>
              </w:rPr>
            </w:pPr>
            <w:r w:rsidRPr="00BC260D">
              <w:rPr>
                <w:rFonts w:ascii="Times New Roman" w:hAnsi="Times New Roman" w:cs="Times New Roman"/>
                <w:sz w:val="28"/>
                <w:szCs w:val="28"/>
              </w:rPr>
              <w:t>0,20</w:t>
            </w:r>
          </w:p>
        </w:tc>
      </w:tr>
      <w:tr w:rsidR="00BC260D" w:rsidRPr="00BC260D" w:rsidTr="00BC260D">
        <w:trPr>
          <w:trHeight w:hRule="exact" w:val="445"/>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почетные грамоты, благодарности</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0,05</w:t>
            </w:r>
          </w:p>
        </w:tc>
      </w:tr>
      <w:tr w:rsidR="00BC260D" w:rsidRPr="00BC260D" w:rsidTr="00BC260D">
        <w:trPr>
          <w:trHeight w:hRule="exact" w:val="2877"/>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proofErr w:type="gramStart"/>
            <w:r w:rsidRPr="00BC260D">
              <w:rPr>
                <w:rFonts w:ascii="Times New Roman" w:hAnsi="Times New Roman" w:cs="Times New Roman"/>
              </w:rPr>
              <w:t xml:space="preserve">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грамоты, благодарности) министерств и ведомств РФ, СССР, РСФСР, Украины, </w:t>
            </w:r>
            <w:r w:rsidRPr="00BC260D">
              <w:rPr>
                <w:rStyle w:val="13"/>
                <w:rFonts w:ascii="Times New Roman" w:hAnsi="Times New Roman" w:cs="Times New Roman"/>
                <w:color w:val="000000"/>
                <w:sz w:val="28"/>
              </w:rPr>
              <w:t>Автономной Республики Крым, Республики Крым</w:t>
            </w:r>
            <w:r w:rsidRPr="00BC260D">
              <w:rPr>
                <w:rFonts w:ascii="Times New Roman" w:hAnsi="Times New Roman" w:cs="Times New Roman"/>
              </w:rPr>
              <w:t xml:space="preserve"> в том числе:</w:t>
            </w:r>
            <w:proofErr w:type="gramEnd"/>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429"/>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bCs/>
              </w:rPr>
            </w:pPr>
            <w:r w:rsidRPr="00BC260D">
              <w:rPr>
                <w:rFonts w:ascii="Times New Roman" w:hAnsi="Times New Roman" w:cs="Times New Roman"/>
                <w:bCs/>
              </w:rPr>
              <w:lastRenderedPageBreak/>
              <w:t>медали</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tabs>
                <w:tab w:val="left" w:pos="-567"/>
                <w:tab w:val="center" w:pos="2204"/>
              </w:tabs>
              <w:spacing w:line="360" w:lineRule="auto"/>
              <w:ind w:right="45" w:firstLine="567"/>
              <w:jc w:val="center"/>
              <w:rPr>
                <w:rFonts w:ascii="Times New Roman" w:hAnsi="Times New Roman" w:cs="Times New Roman"/>
                <w:sz w:val="28"/>
                <w:szCs w:val="28"/>
              </w:rPr>
            </w:pPr>
            <w:r w:rsidRPr="00BC260D">
              <w:rPr>
                <w:rFonts w:ascii="Times New Roman" w:hAnsi="Times New Roman" w:cs="Times New Roman"/>
                <w:sz w:val="28"/>
                <w:szCs w:val="28"/>
              </w:rPr>
              <w:t>0,25</w:t>
            </w:r>
          </w:p>
        </w:tc>
      </w:tr>
      <w:tr w:rsidR="00BC260D" w:rsidRPr="00BC260D" w:rsidTr="00BC260D">
        <w:trPr>
          <w:trHeight w:hRule="exact" w:val="590"/>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нагрудный знак «Почетный работник»</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0,20</w:t>
            </w:r>
          </w:p>
        </w:tc>
      </w:tr>
      <w:tr w:rsidR="00BC260D" w:rsidRPr="00BC260D" w:rsidTr="00BC260D">
        <w:trPr>
          <w:trHeight w:hRule="exact" w:val="455"/>
        </w:trPr>
        <w:tc>
          <w:tcPr>
            <w:tcW w:w="482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Почетные спортивные звания:</w:t>
            </w:r>
          </w:p>
        </w:tc>
        <w:tc>
          <w:tcPr>
            <w:tcW w:w="4900" w:type="dxa"/>
            <w:tcBorders>
              <w:top w:val="single" w:sz="4" w:space="0" w:color="auto"/>
              <w:left w:val="single" w:sz="4" w:space="0" w:color="auto"/>
              <w:bottom w:val="nil"/>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«Заслуженный мастер спорта…»</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0,20</w:t>
            </w: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«Заслуженный тренер…»</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0,20</w:t>
            </w: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Спортивные звания:</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p>
        </w:tc>
      </w:tr>
      <w:tr w:rsidR="00BC260D" w:rsidRPr="00BC260D" w:rsidTr="00BC260D">
        <w:trPr>
          <w:trHeight w:hRule="exact" w:val="785"/>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«Мастер спорта международного класса…»</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0,15</w:t>
            </w: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«Мастер спорта…»</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0,10</w:t>
            </w: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«Гроссмейстер…»</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0,10</w:t>
            </w: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иные нагрудные знаки</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0,05</w:t>
            </w:r>
          </w:p>
        </w:tc>
      </w:tr>
      <w:tr w:rsidR="00BC260D" w:rsidRPr="00BC260D" w:rsidTr="00BC260D">
        <w:trPr>
          <w:trHeight w:hRule="exact" w:val="389"/>
        </w:trPr>
        <w:tc>
          <w:tcPr>
            <w:tcW w:w="482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0"/>
                <w:tab w:val="left" w:pos="4706"/>
              </w:tabs>
              <w:spacing w:line="360" w:lineRule="auto"/>
              <w:ind w:right="45" w:firstLine="567"/>
              <w:rPr>
                <w:rFonts w:ascii="Times New Roman" w:hAnsi="Times New Roman" w:cs="Times New Roman"/>
              </w:rPr>
            </w:pPr>
            <w:r w:rsidRPr="00BC260D">
              <w:rPr>
                <w:rFonts w:ascii="Times New Roman" w:hAnsi="Times New Roman" w:cs="Times New Roman"/>
              </w:rPr>
              <w:t>почетные грамоты, грамоты, благодарности</w:t>
            </w:r>
          </w:p>
        </w:tc>
        <w:tc>
          <w:tcPr>
            <w:tcW w:w="4900"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rPr>
              <w:t>0,05</w:t>
            </w:r>
          </w:p>
        </w:tc>
      </w:tr>
    </w:tbl>
    <w:p w:rsidR="00BC260D" w:rsidRPr="00BC260D" w:rsidRDefault="00BC260D" w:rsidP="00BC260D">
      <w:pPr>
        <w:spacing w:line="360" w:lineRule="auto"/>
        <w:ind w:right="45" w:firstLine="567"/>
        <w:jc w:val="both"/>
        <w:rPr>
          <w:rFonts w:ascii="Times New Roman" w:hAnsi="Times New Roman" w:cs="Times New Roman"/>
          <w:sz w:val="28"/>
          <w:szCs w:val="28"/>
        </w:rPr>
      </w:pPr>
    </w:p>
    <w:p w:rsidR="00BC260D" w:rsidRPr="00BC260D" w:rsidRDefault="00BC260D" w:rsidP="00BC260D">
      <w:pPr>
        <w:tabs>
          <w:tab w:val="left" w:pos="709"/>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w:t>
      </w:r>
      <w:proofErr w:type="gramStart"/>
      <w:r w:rsidRPr="00BC260D">
        <w:rPr>
          <w:rFonts w:ascii="Times New Roman" w:hAnsi="Times New Roman" w:cs="Times New Roman"/>
          <w:sz w:val="28"/>
          <w:szCs w:val="28"/>
        </w:rPr>
        <w:t>**Коэффициент за государственную, правительственную награду Российской Федерации, СССР, РСФСР, Украины, Автономной Республики Крым, Республики Крым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w:t>
      </w:r>
      <w:proofErr w:type="gramEnd"/>
      <w:r w:rsidRPr="00BC260D">
        <w:rPr>
          <w:rFonts w:ascii="Times New Roman" w:hAnsi="Times New Roman" w:cs="Times New Roman"/>
          <w:sz w:val="28"/>
          <w:szCs w:val="28"/>
        </w:rPr>
        <w:t xml:space="preserve"> Коэффициент за ведомственную награду, звание, знак отличия в труде устанавливается при наличие у работника учреждения ведомственной награды, звания, знака отличия в труде, </w:t>
      </w:r>
      <w:proofErr w:type="gramStart"/>
      <w:r w:rsidRPr="00BC260D">
        <w:rPr>
          <w:rFonts w:ascii="Times New Roman" w:hAnsi="Times New Roman" w:cs="Times New Roman"/>
          <w:sz w:val="28"/>
          <w:szCs w:val="28"/>
        </w:rPr>
        <w:t>соответствующих</w:t>
      </w:r>
      <w:proofErr w:type="gramEnd"/>
      <w:r w:rsidRPr="00BC260D">
        <w:rPr>
          <w:rFonts w:ascii="Times New Roman" w:hAnsi="Times New Roman" w:cs="Times New Roman"/>
          <w:sz w:val="28"/>
          <w:szCs w:val="28"/>
        </w:rPr>
        <w:t xml:space="preserve"> профилю учреждения или выполняемой работе.</w:t>
      </w:r>
    </w:p>
    <w:p w:rsidR="00BC260D" w:rsidRPr="00BC260D" w:rsidRDefault="00BC260D" w:rsidP="00BC260D">
      <w:pPr>
        <w:pStyle w:val="ab"/>
        <w:tabs>
          <w:tab w:val="left" w:pos="0"/>
          <w:tab w:val="left" w:pos="709"/>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Автономной Республики Крым, Республики Крым  коэффициент</w:t>
      </w:r>
      <w:proofErr w:type="gramEnd"/>
      <w:r w:rsidRPr="00BC260D">
        <w:rPr>
          <w:rStyle w:val="13"/>
          <w:rFonts w:ascii="Times New Roman" w:hAnsi="Times New Roman" w:cs="Times New Roman"/>
          <w:color w:val="000000"/>
          <w:sz w:val="28"/>
        </w:rPr>
        <w:t xml:space="preserve"> устанавливается по одному из оснований в максимальном размере.</w:t>
      </w:r>
    </w:p>
    <w:p w:rsidR="00BC260D" w:rsidRPr="00BC260D" w:rsidRDefault="00BC260D" w:rsidP="00BC260D">
      <w:pPr>
        <w:pStyle w:val="ab"/>
        <w:tabs>
          <w:tab w:val="left" w:pos="0"/>
          <w:tab w:val="left" w:pos="720"/>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lastRenderedPageBreak/>
        <w:t xml:space="preserve">   20. </w:t>
      </w:r>
      <w:proofErr w:type="gramStart"/>
      <w:r w:rsidRPr="00BC260D">
        <w:rPr>
          <w:rStyle w:val="13"/>
          <w:rFonts w:ascii="Times New Roman" w:hAnsi="Times New Roman" w:cs="Times New Roman"/>
          <w:color w:val="000000"/>
          <w:sz w:val="28"/>
        </w:rPr>
        <w:t xml:space="preserve">Коэффициент масштаба управления устанавливается на основе отнесения организации к группе по оплате труда, в соответствии с объемными показателями и порядком отнесения учреждений образования к группам по оплате труда руководителей для установления разрядов оплаты труда по единой тарифной сетке в соответствии </w:t>
      </w:r>
      <w:r w:rsidRPr="00BC260D">
        <w:rPr>
          <w:rStyle w:val="13"/>
          <w:rFonts w:ascii="Times New Roman" w:hAnsi="Times New Roman" w:cs="Times New Roman"/>
          <w:sz w:val="28"/>
        </w:rPr>
        <w:t>с приказом</w:t>
      </w:r>
      <w:r w:rsidRPr="00BC260D">
        <w:rPr>
          <w:rStyle w:val="13"/>
          <w:rFonts w:ascii="Times New Roman" w:hAnsi="Times New Roman" w:cs="Times New Roman"/>
          <w:color w:val="000000"/>
          <w:sz w:val="28"/>
        </w:rPr>
        <w:t xml:space="preserve"> управления образования, молодежи и спорта администрации </w:t>
      </w:r>
      <w:proofErr w:type="spellStart"/>
      <w:r w:rsidRPr="00BC260D">
        <w:rPr>
          <w:rStyle w:val="13"/>
          <w:rFonts w:ascii="Times New Roman" w:hAnsi="Times New Roman" w:cs="Times New Roman"/>
          <w:color w:val="000000"/>
          <w:sz w:val="28"/>
        </w:rPr>
        <w:t>Джанкойского</w:t>
      </w:r>
      <w:proofErr w:type="spellEnd"/>
      <w:r w:rsidRPr="00BC260D">
        <w:rPr>
          <w:rStyle w:val="13"/>
          <w:rFonts w:ascii="Times New Roman" w:hAnsi="Times New Roman" w:cs="Times New Roman"/>
          <w:color w:val="000000"/>
          <w:sz w:val="28"/>
        </w:rPr>
        <w:t xml:space="preserve"> района Республики Крым.</w:t>
      </w:r>
      <w:proofErr w:type="gramEnd"/>
    </w:p>
    <w:p w:rsidR="00BC260D" w:rsidRPr="00BC260D" w:rsidRDefault="00BC260D" w:rsidP="00BC260D">
      <w:pPr>
        <w:pStyle w:val="ab"/>
        <w:tabs>
          <w:tab w:val="left" w:pos="0"/>
          <w:tab w:val="left" w:pos="720"/>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Группа по оплате труда руководителей определяется не чаще одного раза в год в порядке, утвержденном приказом управления образования, молодежи и спорта администрации </w:t>
      </w:r>
      <w:proofErr w:type="spellStart"/>
      <w:r w:rsidRPr="00BC260D">
        <w:rPr>
          <w:rStyle w:val="13"/>
          <w:rFonts w:ascii="Times New Roman" w:hAnsi="Times New Roman" w:cs="Times New Roman"/>
          <w:color w:val="000000"/>
          <w:sz w:val="28"/>
        </w:rPr>
        <w:t>Джанкойского</w:t>
      </w:r>
      <w:proofErr w:type="spellEnd"/>
      <w:r w:rsidRPr="00BC260D">
        <w:rPr>
          <w:rStyle w:val="13"/>
          <w:rFonts w:ascii="Times New Roman" w:hAnsi="Times New Roman" w:cs="Times New Roman"/>
          <w:color w:val="000000"/>
          <w:sz w:val="28"/>
        </w:rPr>
        <w:t xml:space="preserve"> района, на основании соответствующих документов, подтверждающих наличие указанных объемов работы учреждения.</w:t>
      </w:r>
    </w:p>
    <w:p w:rsidR="00BC260D" w:rsidRPr="00BC260D" w:rsidRDefault="00BC260D" w:rsidP="00BC260D">
      <w:pPr>
        <w:pStyle w:val="ab"/>
        <w:tabs>
          <w:tab w:val="left" w:pos="0"/>
          <w:tab w:val="left" w:pos="720"/>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Для установления дифференциации в оплате труда руководителей являются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учреждений, характеризующих масштаб руководства: численность работников, количество обучающихся, сменность работы, превышение плановой (проектной) наполняемости и другие показатели, значительно осложняющие работу по руководству учреждения. </w:t>
      </w:r>
    </w:p>
    <w:p w:rsidR="00BC260D" w:rsidRPr="00BC260D" w:rsidRDefault="00BC260D" w:rsidP="00BC260D">
      <w:pPr>
        <w:pStyle w:val="ab"/>
        <w:tabs>
          <w:tab w:val="left" w:pos="0"/>
          <w:tab w:val="left" w:pos="720"/>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Объемные показатели, характеризующие масштаб управления образовательными учреждениями и порядок отнесения к группам по оплате труда руководителей образовательных учреждений </w:t>
      </w:r>
      <w:proofErr w:type="spellStart"/>
      <w:r w:rsidRPr="00BC260D">
        <w:rPr>
          <w:rStyle w:val="13"/>
          <w:rFonts w:ascii="Times New Roman" w:hAnsi="Times New Roman" w:cs="Times New Roman"/>
          <w:color w:val="000000"/>
          <w:sz w:val="28"/>
        </w:rPr>
        <w:t>Джанкойского</w:t>
      </w:r>
      <w:proofErr w:type="spellEnd"/>
      <w:r w:rsidRPr="00BC260D">
        <w:rPr>
          <w:rStyle w:val="13"/>
          <w:rFonts w:ascii="Times New Roman" w:hAnsi="Times New Roman" w:cs="Times New Roman"/>
          <w:color w:val="000000"/>
          <w:sz w:val="28"/>
        </w:rPr>
        <w:t xml:space="preserve"> района, утверждаются приказом управления образования, молодежи и спорта администрации </w:t>
      </w:r>
      <w:proofErr w:type="spellStart"/>
      <w:r w:rsidRPr="00BC260D">
        <w:rPr>
          <w:rStyle w:val="13"/>
          <w:rFonts w:ascii="Times New Roman" w:hAnsi="Times New Roman" w:cs="Times New Roman"/>
          <w:color w:val="000000"/>
          <w:sz w:val="28"/>
        </w:rPr>
        <w:t>Джанкойского</w:t>
      </w:r>
      <w:proofErr w:type="spellEnd"/>
      <w:r w:rsidRPr="00BC260D">
        <w:rPr>
          <w:rStyle w:val="13"/>
          <w:rFonts w:ascii="Times New Roman" w:hAnsi="Times New Roman" w:cs="Times New Roman"/>
          <w:color w:val="000000"/>
          <w:sz w:val="28"/>
        </w:rPr>
        <w:t xml:space="preserve"> района.</w:t>
      </w:r>
    </w:p>
    <w:p w:rsidR="00BC260D" w:rsidRPr="00BC260D" w:rsidRDefault="00BC260D" w:rsidP="00BC260D">
      <w:pPr>
        <w:pStyle w:val="ab"/>
        <w:tabs>
          <w:tab w:val="left" w:pos="0"/>
          <w:tab w:val="left" w:pos="720"/>
        </w:tabs>
        <w:spacing w:line="360" w:lineRule="auto"/>
        <w:ind w:right="45" w:firstLine="567"/>
        <w:rPr>
          <w:rFonts w:ascii="Times New Roman" w:hAnsi="Times New Roman" w:cs="Times New Roman"/>
        </w:rPr>
      </w:pPr>
      <w:r w:rsidRPr="00BC260D">
        <w:rPr>
          <w:rFonts w:ascii="Times New Roman" w:hAnsi="Times New Roman" w:cs="Times New Roman"/>
        </w:rPr>
        <w:t xml:space="preserve">  Учреждения относятся к І, ІІ,ІІІ, ІV группам по оплате труда руководителей по сумме баллов, определенных на основе указанных выше показателей деятельности.</w:t>
      </w:r>
    </w:p>
    <w:p w:rsidR="00BC260D" w:rsidRPr="00BC260D" w:rsidRDefault="00BC260D" w:rsidP="00BC260D">
      <w:pPr>
        <w:pStyle w:val="ab"/>
        <w:tabs>
          <w:tab w:val="left" w:pos="0"/>
          <w:tab w:val="left" w:pos="720"/>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Размер коэффициента масштаба управления указан в таблице 4.</w:t>
      </w:r>
    </w:p>
    <w:p w:rsidR="00BC260D" w:rsidRPr="00BC260D" w:rsidRDefault="00BC260D" w:rsidP="00BC260D">
      <w:pPr>
        <w:pStyle w:val="15"/>
        <w:shd w:val="clear" w:color="auto" w:fill="auto"/>
        <w:tabs>
          <w:tab w:val="left" w:pos="-567"/>
          <w:tab w:val="left" w:pos="4706"/>
        </w:tabs>
        <w:spacing w:after="0" w:line="360" w:lineRule="auto"/>
        <w:ind w:right="45" w:firstLine="567"/>
        <w:jc w:val="both"/>
        <w:rPr>
          <w:rFonts w:ascii="Times New Roman" w:hAnsi="Times New Roman"/>
          <w:sz w:val="28"/>
          <w:szCs w:val="28"/>
        </w:rPr>
      </w:pPr>
      <w:r w:rsidRPr="00BC260D">
        <w:rPr>
          <w:rStyle w:val="afb"/>
          <w:rFonts w:ascii="Times New Roman" w:hAnsi="Times New Roman"/>
          <w:color w:val="000000"/>
          <w:sz w:val="28"/>
          <w:szCs w:val="28"/>
        </w:rPr>
        <w:t xml:space="preserve">                                                     Таблица 4</w:t>
      </w:r>
    </w:p>
    <w:p w:rsidR="00BC260D" w:rsidRPr="00BC260D" w:rsidRDefault="00BC260D" w:rsidP="00BC260D">
      <w:pPr>
        <w:pStyle w:val="ab"/>
        <w:tabs>
          <w:tab w:val="left" w:pos="-567"/>
          <w:tab w:val="left" w:pos="709"/>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Размер коэффициента масштаба управления</w:t>
      </w:r>
    </w:p>
    <w:tbl>
      <w:tblPr>
        <w:tblW w:w="9495" w:type="dxa"/>
        <w:tblInd w:w="5" w:type="dxa"/>
        <w:tblLayout w:type="fixed"/>
        <w:tblCellMar>
          <w:left w:w="0" w:type="dxa"/>
          <w:right w:w="0" w:type="dxa"/>
        </w:tblCellMar>
        <w:tblLook w:val="00A0"/>
      </w:tblPr>
      <w:tblGrid>
        <w:gridCol w:w="3409"/>
        <w:gridCol w:w="6086"/>
      </w:tblGrid>
      <w:tr w:rsidR="00BC260D" w:rsidRPr="00BC260D" w:rsidTr="00BC260D">
        <w:trPr>
          <w:trHeight w:hRule="exact" w:val="758"/>
        </w:trPr>
        <w:tc>
          <w:tcPr>
            <w:tcW w:w="341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lastRenderedPageBreak/>
              <w:t>Группа по оплате труда</w:t>
            </w:r>
          </w:p>
        </w:tc>
        <w:tc>
          <w:tcPr>
            <w:tcW w:w="6088"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Размер коэффициента масштаба управления в образовательных организациях</w:t>
            </w:r>
          </w:p>
        </w:tc>
      </w:tr>
      <w:tr w:rsidR="00BC260D" w:rsidRPr="00BC260D" w:rsidTr="00BC260D">
        <w:trPr>
          <w:trHeight w:hRule="exact" w:val="331"/>
        </w:trPr>
        <w:tc>
          <w:tcPr>
            <w:tcW w:w="341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Группа 1</w:t>
            </w:r>
          </w:p>
        </w:tc>
        <w:tc>
          <w:tcPr>
            <w:tcW w:w="6088"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0,30</w:t>
            </w:r>
          </w:p>
        </w:tc>
      </w:tr>
      <w:tr w:rsidR="00BC260D" w:rsidRPr="00BC260D" w:rsidTr="00BC260D">
        <w:trPr>
          <w:trHeight w:hRule="exact" w:val="331"/>
        </w:trPr>
        <w:tc>
          <w:tcPr>
            <w:tcW w:w="341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Группа 2</w:t>
            </w:r>
          </w:p>
        </w:tc>
        <w:tc>
          <w:tcPr>
            <w:tcW w:w="6088"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0,20</w:t>
            </w:r>
          </w:p>
        </w:tc>
      </w:tr>
      <w:tr w:rsidR="00BC260D" w:rsidRPr="00BC260D" w:rsidTr="00BC260D">
        <w:trPr>
          <w:trHeight w:hRule="exact" w:val="331"/>
        </w:trPr>
        <w:tc>
          <w:tcPr>
            <w:tcW w:w="341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Группа 3</w:t>
            </w:r>
          </w:p>
        </w:tc>
        <w:tc>
          <w:tcPr>
            <w:tcW w:w="6088"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0,10</w:t>
            </w:r>
          </w:p>
        </w:tc>
      </w:tr>
      <w:tr w:rsidR="00BC260D" w:rsidRPr="00BC260D" w:rsidTr="00BC260D">
        <w:trPr>
          <w:trHeight w:hRule="exact" w:val="341"/>
        </w:trPr>
        <w:tc>
          <w:tcPr>
            <w:tcW w:w="341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Группа 4</w:t>
            </w:r>
          </w:p>
        </w:tc>
        <w:tc>
          <w:tcPr>
            <w:tcW w:w="6088"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jc w:val="center"/>
              <w:rPr>
                <w:rFonts w:ascii="Times New Roman" w:hAnsi="Times New Roman" w:cs="Times New Roman"/>
              </w:rPr>
            </w:pPr>
            <w:r w:rsidRPr="00BC260D">
              <w:rPr>
                <w:rFonts w:ascii="Times New Roman" w:hAnsi="Times New Roman" w:cs="Times New Roman"/>
                <w:color w:val="000000"/>
              </w:rPr>
              <w:t>0,05</w:t>
            </w:r>
          </w:p>
        </w:tc>
      </w:tr>
    </w:tbl>
    <w:p w:rsidR="00BC260D" w:rsidRPr="00BC260D" w:rsidRDefault="00BC260D" w:rsidP="00BC260D">
      <w:pPr>
        <w:pStyle w:val="15"/>
        <w:shd w:val="clear" w:color="auto" w:fill="auto"/>
        <w:tabs>
          <w:tab w:val="left" w:pos="-240"/>
          <w:tab w:val="left" w:pos="4706"/>
        </w:tabs>
        <w:spacing w:after="0" w:line="360" w:lineRule="auto"/>
        <w:ind w:right="45" w:firstLine="567"/>
        <w:jc w:val="both"/>
        <w:rPr>
          <w:rStyle w:val="13"/>
          <w:rFonts w:ascii="Times New Roman" w:hAnsi="Times New Roman"/>
          <w:color w:val="000000"/>
          <w:sz w:val="28"/>
          <w:szCs w:val="28"/>
        </w:rPr>
      </w:pPr>
    </w:p>
    <w:p w:rsidR="00BC260D" w:rsidRPr="00BC260D" w:rsidRDefault="00BC260D" w:rsidP="00BC260D">
      <w:pPr>
        <w:pStyle w:val="15"/>
        <w:shd w:val="clear" w:color="auto" w:fill="auto"/>
        <w:tabs>
          <w:tab w:val="left" w:pos="-240"/>
          <w:tab w:val="left" w:pos="4706"/>
        </w:tabs>
        <w:spacing w:after="0" w:line="360" w:lineRule="auto"/>
        <w:ind w:right="45" w:firstLine="567"/>
        <w:jc w:val="both"/>
        <w:rPr>
          <w:rStyle w:val="13"/>
          <w:rFonts w:ascii="Times New Roman" w:hAnsi="Times New Roman"/>
          <w:color w:val="000000"/>
          <w:sz w:val="28"/>
          <w:szCs w:val="28"/>
        </w:rPr>
      </w:pPr>
      <w:r w:rsidRPr="00BC260D">
        <w:rPr>
          <w:rStyle w:val="13"/>
          <w:rFonts w:ascii="Times New Roman" w:hAnsi="Times New Roman"/>
          <w:color w:val="000000"/>
          <w:sz w:val="28"/>
          <w:szCs w:val="28"/>
        </w:rPr>
        <w:t xml:space="preserve">  </w:t>
      </w:r>
    </w:p>
    <w:p w:rsidR="00BC260D" w:rsidRPr="00BC260D" w:rsidRDefault="00BC260D" w:rsidP="00BC260D">
      <w:pPr>
        <w:pStyle w:val="15"/>
        <w:shd w:val="clear" w:color="auto" w:fill="auto"/>
        <w:tabs>
          <w:tab w:val="left" w:pos="-240"/>
          <w:tab w:val="left" w:pos="4706"/>
        </w:tabs>
        <w:spacing w:after="0" w:line="360" w:lineRule="auto"/>
        <w:ind w:right="45" w:firstLine="567"/>
        <w:jc w:val="both"/>
        <w:rPr>
          <w:rStyle w:val="13"/>
          <w:rFonts w:ascii="Times New Roman" w:hAnsi="Times New Roman"/>
          <w:color w:val="000000"/>
          <w:sz w:val="28"/>
          <w:szCs w:val="28"/>
        </w:rPr>
      </w:pPr>
      <w:r w:rsidRPr="00BC260D">
        <w:rPr>
          <w:rStyle w:val="13"/>
          <w:rFonts w:ascii="Times New Roman" w:hAnsi="Times New Roman"/>
          <w:color w:val="000000"/>
          <w:sz w:val="28"/>
          <w:szCs w:val="28"/>
        </w:rPr>
        <w:t xml:space="preserve">Размер коэффициента масштаба управления </w:t>
      </w:r>
      <w:r w:rsidRPr="00BC260D">
        <w:rPr>
          <w:rFonts w:ascii="Times New Roman" w:hAnsi="Times New Roman"/>
          <w:color w:val="000000"/>
          <w:sz w:val="28"/>
          <w:szCs w:val="28"/>
        </w:rPr>
        <w:t>в образовательных организациях</w:t>
      </w:r>
      <w:r w:rsidRPr="00BC260D">
        <w:rPr>
          <w:rStyle w:val="13"/>
          <w:rFonts w:ascii="Times New Roman" w:hAnsi="Times New Roman"/>
          <w:color w:val="000000"/>
          <w:sz w:val="28"/>
          <w:szCs w:val="28"/>
        </w:rPr>
        <w:t xml:space="preserve"> определяется в соответствии с Положением и утверждается </w:t>
      </w:r>
      <w:r w:rsidRPr="00BC260D">
        <w:rPr>
          <w:rStyle w:val="13"/>
          <w:rFonts w:ascii="Times New Roman" w:hAnsi="Times New Roman"/>
          <w:color w:val="FF0000"/>
          <w:sz w:val="28"/>
          <w:szCs w:val="28"/>
        </w:rPr>
        <w:t xml:space="preserve"> </w:t>
      </w:r>
      <w:r w:rsidRPr="00BC260D">
        <w:rPr>
          <w:rStyle w:val="13"/>
          <w:rFonts w:ascii="Times New Roman" w:hAnsi="Times New Roman"/>
          <w:sz w:val="28"/>
          <w:szCs w:val="28"/>
        </w:rPr>
        <w:t>приказом</w:t>
      </w:r>
      <w:r w:rsidRPr="00BC260D">
        <w:rPr>
          <w:rStyle w:val="13"/>
          <w:rFonts w:ascii="Times New Roman" w:hAnsi="Times New Roman"/>
          <w:color w:val="000000"/>
          <w:sz w:val="28"/>
          <w:szCs w:val="28"/>
        </w:rPr>
        <w:t xml:space="preserve"> управления образования, молодежи и спорта администрации  </w:t>
      </w:r>
      <w:proofErr w:type="spellStart"/>
      <w:r w:rsidRPr="00BC260D">
        <w:rPr>
          <w:rStyle w:val="13"/>
          <w:rFonts w:ascii="Times New Roman" w:hAnsi="Times New Roman"/>
          <w:color w:val="000000"/>
          <w:sz w:val="28"/>
          <w:szCs w:val="28"/>
        </w:rPr>
        <w:t>Джанкойского</w:t>
      </w:r>
      <w:proofErr w:type="spellEnd"/>
      <w:r w:rsidRPr="00BC260D">
        <w:rPr>
          <w:rStyle w:val="13"/>
          <w:rFonts w:ascii="Times New Roman" w:hAnsi="Times New Roman"/>
          <w:color w:val="000000"/>
          <w:sz w:val="28"/>
          <w:szCs w:val="28"/>
        </w:rPr>
        <w:t xml:space="preserve"> района Республики Крым.</w:t>
      </w:r>
    </w:p>
    <w:p w:rsidR="00BC260D" w:rsidRPr="00BC260D" w:rsidRDefault="00BC260D" w:rsidP="00BC260D">
      <w:pPr>
        <w:pStyle w:val="15"/>
        <w:shd w:val="clear" w:color="auto" w:fill="auto"/>
        <w:tabs>
          <w:tab w:val="left" w:pos="-240"/>
          <w:tab w:val="left" w:pos="4706"/>
        </w:tabs>
        <w:spacing w:after="0" w:line="360" w:lineRule="auto"/>
        <w:ind w:right="45" w:firstLine="567"/>
        <w:jc w:val="both"/>
        <w:rPr>
          <w:rStyle w:val="13"/>
          <w:rFonts w:ascii="Times New Roman" w:hAnsi="Times New Roman"/>
          <w:color w:val="000000"/>
          <w:sz w:val="28"/>
          <w:szCs w:val="28"/>
        </w:rPr>
      </w:pPr>
      <w:r w:rsidRPr="00BC260D">
        <w:rPr>
          <w:rStyle w:val="afa"/>
          <w:rFonts w:ascii="Times New Roman" w:hAnsi="Times New Roman"/>
          <w:color w:val="000000"/>
          <w:sz w:val="28"/>
          <w:szCs w:val="28"/>
        </w:rPr>
        <w:t xml:space="preserve"> 21. Коэффициент уровня управления устанавливается работнику на основе </w:t>
      </w:r>
      <w:r w:rsidRPr="00BC260D">
        <w:rPr>
          <w:rStyle w:val="13"/>
          <w:rFonts w:ascii="Times New Roman" w:hAnsi="Times New Roman"/>
          <w:color w:val="000000"/>
          <w:sz w:val="28"/>
          <w:szCs w:val="28"/>
        </w:rPr>
        <w:t>отнесения занимаемой должности к уровню управления.</w:t>
      </w:r>
    </w:p>
    <w:p w:rsidR="00BC260D" w:rsidRPr="00BC260D" w:rsidRDefault="00BC260D" w:rsidP="00BC260D">
      <w:pPr>
        <w:pStyle w:val="15"/>
        <w:shd w:val="clear" w:color="auto" w:fill="auto"/>
        <w:tabs>
          <w:tab w:val="left" w:pos="-240"/>
          <w:tab w:val="left" w:pos="4706"/>
        </w:tabs>
        <w:spacing w:after="0" w:line="360" w:lineRule="auto"/>
        <w:ind w:right="45" w:firstLine="567"/>
        <w:jc w:val="both"/>
        <w:rPr>
          <w:rFonts w:ascii="Times New Roman" w:hAnsi="Times New Roman"/>
          <w:sz w:val="28"/>
          <w:szCs w:val="28"/>
        </w:rPr>
      </w:pPr>
      <w:r w:rsidRPr="00BC260D">
        <w:rPr>
          <w:rStyle w:val="13"/>
          <w:rFonts w:ascii="Times New Roman" w:hAnsi="Times New Roman"/>
          <w:color w:val="000000"/>
          <w:sz w:val="28"/>
          <w:szCs w:val="28"/>
        </w:rPr>
        <w:t xml:space="preserve"> </w:t>
      </w:r>
      <w:proofErr w:type="gramStart"/>
      <w:r w:rsidRPr="00BC260D">
        <w:rPr>
          <w:rStyle w:val="13"/>
          <w:rFonts w:ascii="Times New Roman" w:hAnsi="Times New Roman"/>
          <w:color w:val="000000"/>
          <w:sz w:val="28"/>
          <w:szCs w:val="28"/>
        </w:rPr>
        <w:t>Распределение должностей по уровням управления: (уровень 1 – руководитель организации, уровень 2 – заместители руководителя организации, главный бухгалтер, главный инженер и другие главные специалисты, уровень 3 – иные должности руководителей (начальники отделов, руководители структурных подразделений).</w:t>
      </w:r>
      <w:proofErr w:type="gramEnd"/>
    </w:p>
    <w:p w:rsidR="00BC260D" w:rsidRPr="00BC260D" w:rsidRDefault="00BC260D" w:rsidP="00BC260D">
      <w:pPr>
        <w:pStyle w:val="ab"/>
        <w:tabs>
          <w:tab w:val="left" w:pos="-240"/>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Размер коэффициента уровня управления указан в таблице 5.</w:t>
      </w:r>
    </w:p>
    <w:p w:rsidR="00BC260D" w:rsidRPr="00BC260D" w:rsidRDefault="00BC260D" w:rsidP="00BC260D">
      <w:pPr>
        <w:pStyle w:val="ab"/>
        <w:tabs>
          <w:tab w:val="left" w:pos="-240"/>
          <w:tab w:val="left" w:pos="4706"/>
        </w:tabs>
        <w:spacing w:line="360" w:lineRule="auto"/>
        <w:ind w:right="45" w:firstLine="567"/>
        <w:rPr>
          <w:rStyle w:val="afb"/>
          <w:rFonts w:ascii="Times New Roman" w:hAnsi="Times New Roman" w:cs="Times New Roman"/>
          <w:sz w:val="28"/>
          <w:u w:val="none"/>
        </w:rPr>
      </w:pPr>
      <w:r w:rsidRPr="00BC260D">
        <w:rPr>
          <w:rStyle w:val="afb"/>
          <w:rFonts w:ascii="Times New Roman" w:hAnsi="Times New Roman" w:cs="Times New Roman"/>
          <w:color w:val="000000"/>
          <w:sz w:val="28"/>
        </w:rPr>
        <w:t xml:space="preserve">                                                          Таблица 5</w:t>
      </w:r>
    </w:p>
    <w:p w:rsidR="00BC260D" w:rsidRPr="00BC260D" w:rsidRDefault="00BC260D" w:rsidP="00BC260D">
      <w:pPr>
        <w:pStyle w:val="ab"/>
        <w:tabs>
          <w:tab w:val="left" w:pos="-567"/>
          <w:tab w:val="left" w:pos="4706"/>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color w:val="000000"/>
          <w:sz w:val="28"/>
        </w:rPr>
        <w:t xml:space="preserve"> Размер коэффициента уровня управления</w:t>
      </w:r>
    </w:p>
    <w:tbl>
      <w:tblPr>
        <w:tblW w:w="9570" w:type="dxa"/>
        <w:tblInd w:w="5" w:type="dxa"/>
        <w:tblLayout w:type="fixed"/>
        <w:tblCellMar>
          <w:left w:w="0" w:type="dxa"/>
          <w:right w:w="0" w:type="dxa"/>
        </w:tblCellMar>
        <w:tblLook w:val="00A0"/>
      </w:tblPr>
      <w:tblGrid>
        <w:gridCol w:w="5402"/>
        <w:gridCol w:w="4168"/>
      </w:tblGrid>
      <w:tr w:rsidR="00BC260D" w:rsidRPr="00BC260D" w:rsidTr="00BC260D">
        <w:trPr>
          <w:trHeight w:hRule="exact" w:val="920"/>
        </w:trPr>
        <w:tc>
          <w:tcPr>
            <w:tcW w:w="540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Уровень управления</w:t>
            </w:r>
          </w:p>
        </w:tc>
        <w:tc>
          <w:tcPr>
            <w:tcW w:w="4166"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146"/>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Размер коэффициента уровня управления в образовательных организациях</w:t>
            </w:r>
          </w:p>
        </w:tc>
      </w:tr>
      <w:tr w:rsidR="00BC260D" w:rsidRPr="00BC260D" w:rsidTr="00BC260D">
        <w:trPr>
          <w:trHeight w:hRule="exact" w:val="615"/>
        </w:trPr>
        <w:tc>
          <w:tcPr>
            <w:tcW w:w="540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Уровень 1 (руководитель организации)</w:t>
            </w:r>
          </w:p>
        </w:tc>
        <w:tc>
          <w:tcPr>
            <w:tcW w:w="4166"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146"/>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1,00</w:t>
            </w:r>
          </w:p>
        </w:tc>
      </w:tr>
      <w:tr w:rsidR="00BC260D" w:rsidRPr="00BC260D" w:rsidTr="00BC260D">
        <w:trPr>
          <w:trHeight w:hRule="exact" w:val="1306"/>
        </w:trPr>
        <w:tc>
          <w:tcPr>
            <w:tcW w:w="5400" w:type="dxa"/>
            <w:tcBorders>
              <w:top w:val="single" w:sz="4" w:space="0" w:color="auto"/>
              <w:left w:val="single" w:sz="4" w:space="0" w:color="auto"/>
              <w:bottom w:val="single" w:sz="4" w:space="0" w:color="auto"/>
              <w:right w:val="nil"/>
            </w:tcBorders>
            <w:shd w:val="clear" w:color="auto" w:fill="FFFFFF"/>
          </w:tcPr>
          <w:p w:rsidR="00BC260D" w:rsidRPr="00BC260D" w:rsidRDefault="00BC260D">
            <w:pPr>
              <w:pStyle w:val="ab"/>
              <w:tabs>
                <w:tab w:val="left" w:pos="0"/>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Уровень 2 (заместитель руководителя</w:t>
            </w:r>
            <w:r w:rsidRPr="00BC260D">
              <w:rPr>
                <w:rStyle w:val="11"/>
                <w:rFonts w:ascii="Times New Roman" w:hAnsi="Times New Roman" w:cs="Times New Roman"/>
                <w:b w:val="0"/>
                <w:color w:val="000000"/>
                <w:sz w:val="28"/>
                <w:szCs w:val="28"/>
              </w:rPr>
              <w:t xml:space="preserve"> организации, главный  бухгалтер,  главный инженер и другие главные специалисты</w:t>
            </w:r>
            <w:r w:rsidRPr="00BC260D">
              <w:rPr>
                <w:rFonts w:ascii="Times New Roman" w:hAnsi="Times New Roman" w:cs="Times New Roman"/>
                <w:color w:val="000000"/>
              </w:rPr>
              <w:t>)</w:t>
            </w:r>
          </w:p>
          <w:p w:rsidR="00BC260D" w:rsidRPr="00BC260D" w:rsidRDefault="00BC260D">
            <w:pPr>
              <w:pStyle w:val="ab"/>
              <w:tabs>
                <w:tab w:val="left" w:pos="0"/>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0"/>
                <w:tab w:val="left" w:pos="4706"/>
              </w:tabs>
              <w:spacing w:line="360" w:lineRule="auto"/>
              <w:ind w:right="45" w:firstLine="567"/>
              <w:rPr>
                <w:rFonts w:ascii="Times New Roman" w:hAnsi="Times New Roman" w:cs="Times New Roman"/>
                <w:color w:val="000000"/>
              </w:rPr>
            </w:pPr>
          </w:p>
          <w:p w:rsidR="00BC260D" w:rsidRPr="00BC260D" w:rsidRDefault="00BC260D">
            <w:pPr>
              <w:pStyle w:val="ab"/>
              <w:tabs>
                <w:tab w:val="left" w:pos="0"/>
                <w:tab w:val="left" w:pos="4706"/>
              </w:tabs>
              <w:spacing w:line="360" w:lineRule="auto"/>
              <w:ind w:right="45" w:firstLine="567"/>
              <w:rPr>
                <w:rFonts w:ascii="Times New Roman" w:hAnsi="Times New Roman" w:cs="Times New Roman"/>
                <w:color w:val="000000"/>
              </w:rPr>
            </w:pPr>
          </w:p>
        </w:tc>
        <w:tc>
          <w:tcPr>
            <w:tcW w:w="4166"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146"/>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0,80</w:t>
            </w:r>
          </w:p>
        </w:tc>
      </w:tr>
      <w:tr w:rsidR="00BC260D" w:rsidRPr="00BC260D" w:rsidTr="00BC260D">
        <w:trPr>
          <w:trHeight w:hRule="exact" w:val="1143"/>
        </w:trPr>
        <w:tc>
          <w:tcPr>
            <w:tcW w:w="5400" w:type="dxa"/>
            <w:tcBorders>
              <w:top w:val="single" w:sz="4" w:space="0" w:color="auto"/>
              <w:left w:val="single" w:sz="4" w:space="0" w:color="auto"/>
              <w:bottom w:val="single" w:sz="4" w:space="0" w:color="auto"/>
              <w:right w:val="nil"/>
            </w:tcBorders>
            <w:shd w:val="clear" w:color="auto" w:fill="FFFFFF"/>
          </w:tcPr>
          <w:p w:rsidR="00BC260D" w:rsidRPr="00BC260D" w:rsidRDefault="00BC260D">
            <w:pPr>
              <w:pStyle w:val="ab"/>
              <w:tabs>
                <w:tab w:val="left" w:pos="4706"/>
              </w:tabs>
              <w:spacing w:line="360" w:lineRule="auto"/>
              <w:ind w:right="45" w:firstLine="567"/>
              <w:rPr>
                <w:rStyle w:val="11"/>
                <w:rFonts w:ascii="Times New Roman" w:hAnsi="Times New Roman" w:cs="Times New Roman"/>
                <w:b w:val="0"/>
                <w:color w:val="000000"/>
                <w:sz w:val="28"/>
                <w:szCs w:val="28"/>
              </w:rPr>
            </w:pPr>
            <w:proofErr w:type="gramStart"/>
            <w:r w:rsidRPr="00BC260D">
              <w:rPr>
                <w:rFonts w:ascii="Times New Roman" w:hAnsi="Times New Roman" w:cs="Times New Roman"/>
                <w:color w:val="000000"/>
              </w:rPr>
              <w:t>Уровень 3 (</w:t>
            </w:r>
            <w:r w:rsidRPr="00BC260D">
              <w:rPr>
                <w:rStyle w:val="11"/>
                <w:rFonts w:ascii="Times New Roman" w:hAnsi="Times New Roman" w:cs="Times New Roman"/>
                <w:b w:val="0"/>
                <w:color w:val="000000"/>
                <w:sz w:val="28"/>
                <w:szCs w:val="28"/>
              </w:rPr>
              <w:t>иные должности руководителей (начальники отделов, руководители структурных подразделений)</w:t>
            </w:r>
            <w:proofErr w:type="gramEnd"/>
          </w:p>
          <w:p w:rsidR="00BC260D" w:rsidRPr="00BC260D" w:rsidRDefault="00BC260D">
            <w:pPr>
              <w:pStyle w:val="ab"/>
              <w:tabs>
                <w:tab w:val="left" w:pos="4706"/>
              </w:tabs>
              <w:spacing w:line="360" w:lineRule="auto"/>
              <w:ind w:right="45" w:firstLine="567"/>
              <w:rPr>
                <w:rStyle w:val="11"/>
                <w:rFonts w:ascii="Times New Roman" w:hAnsi="Times New Roman" w:cs="Times New Roman"/>
                <w:b w:val="0"/>
                <w:color w:val="000000"/>
                <w:sz w:val="28"/>
                <w:szCs w:val="28"/>
              </w:rPr>
            </w:pPr>
          </w:p>
          <w:p w:rsidR="00BC260D" w:rsidRPr="00BC260D" w:rsidRDefault="00BC260D">
            <w:pPr>
              <w:pStyle w:val="ab"/>
              <w:tabs>
                <w:tab w:val="left" w:pos="4706"/>
              </w:tabs>
              <w:spacing w:line="360" w:lineRule="auto"/>
              <w:ind w:right="45" w:firstLine="567"/>
              <w:rPr>
                <w:rStyle w:val="11"/>
                <w:rFonts w:ascii="Times New Roman" w:hAnsi="Times New Roman" w:cs="Times New Roman"/>
                <w:b w:val="0"/>
                <w:color w:val="000000"/>
                <w:sz w:val="28"/>
                <w:szCs w:val="28"/>
              </w:rPr>
            </w:pPr>
          </w:p>
          <w:p w:rsidR="00BC260D" w:rsidRPr="00BC260D" w:rsidRDefault="00BC260D">
            <w:pPr>
              <w:pStyle w:val="ab"/>
              <w:tabs>
                <w:tab w:val="left" w:pos="4706"/>
              </w:tabs>
              <w:spacing w:line="360" w:lineRule="auto"/>
              <w:ind w:right="45" w:firstLine="567"/>
              <w:rPr>
                <w:rFonts w:ascii="Times New Roman" w:hAnsi="Times New Roman" w:cs="Times New Roman"/>
              </w:rPr>
            </w:pPr>
          </w:p>
        </w:tc>
        <w:tc>
          <w:tcPr>
            <w:tcW w:w="4166"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b"/>
              <w:tabs>
                <w:tab w:val="left" w:pos="146"/>
                <w:tab w:val="left" w:pos="4706"/>
              </w:tabs>
              <w:spacing w:line="360" w:lineRule="auto"/>
              <w:ind w:right="45" w:firstLine="567"/>
              <w:rPr>
                <w:rFonts w:ascii="Times New Roman" w:hAnsi="Times New Roman" w:cs="Times New Roman"/>
                <w:color w:val="000000"/>
              </w:rPr>
            </w:pPr>
            <w:r w:rsidRPr="00BC260D">
              <w:rPr>
                <w:rFonts w:ascii="Times New Roman" w:hAnsi="Times New Roman" w:cs="Times New Roman"/>
                <w:color w:val="000000"/>
              </w:rPr>
              <w:t xml:space="preserve">                     0,30</w:t>
            </w:r>
          </w:p>
        </w:tc>
      </w:tr>
    </w:tbl>
    <w:p w:rsidR="00BC260D" w:rsidRPr="00BC260D" w:rsidRDefault="00BC260D" w:rsidP="00BC260D">
      <w:pPr>
        <w:spacing w:line="360" w:lineRule="auto"/>
        <w:ind w:right="45" w:firstLine="567"/>
        <w:jc w:val="both"/>
        <w:rPr>
          <w:rFonts w:ascii="Times New Roman" w:hAnsi="Times New Roman" w:cs="Times New Roman"/>
          <w:sz w:val="28"/>
          <w:szCs w:val="28"/>
        </w:rPr>
      </w:pPr>
      <w:bookmarkStart w:id="2" w:name="bookmark2"/>
      <w:r w:rsidRPr="00BC260D">
        <w:rPr>
          <w:rFonts w:ascii="Times New Roman" w:hAnsi="Times New Roman" w:cs="Times New Roman"/>
          <w:sz w:val="28"/>
          <w:szCs w:val="28"/>
        </w:rPr>
        <w:t xml:space="preserve"> </w:t>
      </w:r>
    </w:p>
    <w:p w:rsidR="00BC260D" w:rsidRPr="00BC260D" w:rsidRDefault="00BC260D" w:rsidP="00BC260D">
      <w:pPr>
        <w:pStyle w:val="12"/>
        <w:shd w:val="clear" w:color="auto" w:fill="auto"/>
        <w:tabs>
          <w:tab w:val="left" w:pos="0"/>
          <w:tab w:val="left" w:pos="303"/>
        </w:tabs>
        <w:spacing w:before="0" w:after="0" w:line="360" w:lineRule="auto"/>
        <w:ind w:right="45" w:firstLine="567"/>
        <w:jc w:val="both"/>
        <w:rPr>
          <w:rStyle w:val="11"/>
          <w:rFonts w:ascii="Times New Roman" w:hAnsi="Times New Roman" w:cs="Times New Roman"/>
          <w:color w:val="000000"/>
          <w:sz w:val="28"/>
          <w:szCs w:val="28"/>
        </w:rPr>
      </w:pPr>
      <w:r w:rsidRPr="00BC260D">
        <w:rPr>
          <w:rStyle w:val="11"/>
          <w:rFonts w:ascii="Times New Roman" w:hAnsi="Times New Roman" w:cs="Times New Roman"/>
          <w:color w:val="000000"/>
          <w:sz w:val="28"/>
          <w:szCs w:val="28"/>
        </w:rPr>
        <w:t xml:space="preserve">                                </w:t>
      </w:r>
    </w:p>
    <w:p w:rsidR="00BC260D" w:rsidRPr="00BC260D" w:rsidRDefault="00BC260D" w:rsidP="00BC260D">
      <w:pPr>
        <w:pStyle w:val="12"/>
        <w:shd w:val="clear" w:color="auto" w:fill="auto"/>
        <w:tabs>
          <w:tab w:val="left" w:pos="0"/>
          <w:tab w:val="left" w:pos="303"/>
        </w:tabs>
        <w:spacing w:before="0" w:after="0" w:line="360" w:lineRule="auto"/>
        <w:ind w:right="45" w:firstLine="567"/>
        <w:jc w:val="both"/>
        <w:rPr>
          <w:rStyle w:val="11"/>
          <w:rFonts w:ascii="Times New Roman" w:hAnsi="Times New Roman" w:cs="Times New Roman"/>
          <w:color w:val="000000"/>
          <w:sz w:val="28"/>
          <w:szCs w:val="28"/>
        </w:rPr>
      </w:pPr>
      <w:r w:rsidRPr="00BC260D">
        <w:rPr>
          <w:rStyle w:val="11"/>
          <w:rFonts w:ascii="Times New Roman" w:hAnsi="Times New Roman" w:cs="Times New Roman"/>
          <w:color w:val="000000"/>
          <w:sz w:val="28"/>
          <w:szCs w:val="28"/>
        </w:rPr>
        <w:lastRenderedPageBreak/>
        <w:t xml:space="preserve">                            </w:t>
      </w:r>
      <w:r w:rsidRPr="00BC260D">
        <w:rPr>
          <w:rStyle w:val="11"/>
          <w:rFonts w:ascii="Times New Roman" w:hAnsi="Times New Roman" w:cs="Times New Roman"/>
          <w:color w:val="000000"/>
          <w:sz w:val="28"/>
          <w:szCs w:val="28"/>
          <w:lang w:val="en-US"/>
        </w:rPr>
        <w:t>III</w:t>
      </w:r>
      <w:r w:rsidRPr="00BC260D">
        <w:rPr>
          <w:rStyle w:val="11"/>
          <w:rFonts w:ascii="Times New Roman" w:hAnsi="Times New Roman" w:cs="Times New Roman"/>
          <w:color w:val="000000"/>
          <w:sz w:val="28"/>
          <w:szCs w:val="28"/>
        </w:rPr>
        <w:t>. Тарифные ставки (оклады) рабочих</w:t>
      </w:r>
      <w:bookmarkEnd w:id="2"/>
    </w:p>
    <w:p w:rsidR="00BC260D" w:rsidRPr="00BC260D" w:rsidRDefault="00BC260D" w:rsidP="00BC260D">
      <w:pPr>
        <w:pStyle w:val="ab"/>
        <w:tabs>
          <w:tab w:val="left" w:pos="0"/>
          <w:tab w:val="left" w:pos="1391"/>
          <w:tab w:val="left" w:pos="4706"/>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color w:val="000000"/>
          <w:sz w:val="28"/>
        </w:rPr>
        <w:t>22. Оплата труда рабочих осуществляется на основе Тарифной сетки по оплате труда рабочих образовательной организации (таблица 6 и 7).</w:t>
      </w:r>
    </w:p>
    <w:p w:rsidR="00BC260D" w:rsidRPr="00BC260D" w:rsidRDefault="00BC260D" w:rsidP="00BC260D">
      <w:pPr>
        <w:pStyle w:val="ab"/>
        <w:tabs>
          <w:tab w:val="left" w:pos="-567"/>
          <w:tab w:val="left" w:pos="1391"/>
          <w:tab w:val="left" w:pos="3828"/>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Таблица 6</w:t>
      </w:r>
    </w:p>
    <w:p w:rsidR="00BC260D" w:rsidRPr="00BC260D" w:rsidRDefault="00BC260D" w:rsidP="00BC260D">
      <w:pPr>
        <w:pStyle w:val="ab"/>
        <w:tabs>
          <w:tab w:val="left" w:pos="-567"/>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Тарифная сетка по оплате труда рабочих образовательной организации</w:t>
      </w:r>
    </w:p>
    <w:tbl>
      <w:tblPr>
        <w:tblW w:w="13575" w:type="dxa"/>
        <w:tblInd w:w="5" w:type="dxa"/>
        <w:tblLayout w:type="fixed"/>
        <w:tblCellMar>
          <w:left w:w="0" w:type="dxa"/>
          <w:right w:w="0" w:type="dxa"/>
        </w:tblCellMar>
        <w:tblLook w:val="00A0"/>
      </w:tblPr>
      <w:tblGrid>
        <w:gridCol w:w="2836"/>
        <w:gridCol w:w="852"/>
        <w:gridCol w:w="850"/>
        <w:gridCol w:w="124"/>
        <w:gridCol w:w="727"/>
        <w:gridCol w:w="293"/>
        <w:gridCol w:w="557"/>
        <w:gridCol w:w="567"/>
        <w:gridCol w:w="284"/>
        <w:gridCol w:w="850"/>
        <w:gridCol w:w="709"/>
        <w:gridCol w:w="851"/>
        <w:gridCol w:w="815"/>
        <w:gridCol w:w="815"/>
        <w:gridCol w:w="815"/>
        <w:gridCol w:w="815"/>
        <w:gridCol w:w="815"/>
      </w:tblGrid>
      <w:tr w:rsidR="00BC260D" w:rsidRPr="00BC260D" w:rsidTr="00BC260D">
        <w:trPr>
          <w:gridAfter w:val="5"/>
          <w:wAfter w:w="4075" w:type="dxa"/>
          <w:trHeight w:hRule="exact" w:val="968"/>
        </w:trPr>
        <w:tc>
          <w:tcPr>
            <w:tcW w:w="2835"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Разряды оплаты труда</w:t>
            </w:r>
          </w:p>
        </w:tc>
        <w:tc>
          <w:tcPr>
            <w:tcW w:w="851"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1</w:t>
            </w:r>
          </w:p>
        </w:tc>
        <w:tc>
          <w:tcPr>
            <w:tcW w:w="85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2</w:t>
            </w:r>
          </w:p>
        </w:tc>
        <w:tc>
          <w:tcPr>
            <w:tcW w:w="851" w:type="dxa"/>
            <w:gridSpan w:val="2"/>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3</w:t>
            </w:r>
          </w:p>
        </w:tc>
        <w:tc>
          <w:tcPr>
            <w:tcW w:w="850" w:type="dxa"/>
            <w:gridSpan w:val="2"/>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4</w:t>
            </w:r>
          </w:p>
        </w:tc>
        <w:tc>
          <w:tcPr>
            <w:tcW w:w="851" w:type="dxa"/>
            <w:gridSpan w:val="2"/>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5</w:t>
            </w:r>
          </w:p>
        </w:tc>
        <w:tc>
          <w:tcPr>
            <w:tcW w:w="850"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6</w:t>
            </w:r>
          </w:p>
        </w:tc>
        <w:tc>
          <w:tcPr>
            <w:tcW w:w="709" w:type="dxa"/>
            <w:tcBorders>
              <w:top w:val="single" w:sz="4" w:space="0" w:color="auto"/>
              <w:left w:val="single" w:sz="4" w:space="0" w:color="auto"/>
              <w:bottom w:val="nil"/>
              <w:right w:val="nil"/>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7</w:t>
            </w:r>
          </w:p>
        </w:tc>
        <w:tc>
          <w:tcPr>
            <w:tcW w:w="851" w:type="dxa"/>
            <w:tcBorders>
              <w:top w:val="single" w:sz="4" w:space="0" w:color="auto"/>
              <w:left w:val="single" w:sz="4" w:space="0" w:color="auto"/>
              <w:bottom w:val="nil"/>
              <w:right w:val="single" w:sz="4" w:space="0" w:color="auto"/>
            </w:tcBorders>
            <w:shd w:val="clear" w:color="auto" w:fill="FFFFFF"/>
            <w:hideMark/>
          </w:tcPr>
          <w:p w:rsidR="00BC260D" w:rsidRPr="00BC260D" w:rsidRDefault="00BC260D">
            <w:pPr>
              <w:pStyle w:val="ab"/>
              <w:tabs>
                <w:tab w:val="left" w:pos="-567"/>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8</w:t>
            </w:r>
          </w:p>
        </w:tc>
      </w:tr>
      <w:tr w:rsidR="00BC260D" w:rsidRPr="00BC260D" w:rsidTr="00BC260D">
        <w:trPr>
          <w:gridAfter w:val="5"/>
          <w:wAfter w:w="4075" w:type="dxa"/>
          <w:trHeight w:hRule="exact" w:val="1266"/>
        </w:trPr>
        <w:tc>
          <w:tcPr>
            <w:tcW w:w="2835"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b"/>
              <w:tabs>
                <w:tab w:val="left" w:pos="4706"/>
              </w:tabs>
              <w:spacing w:line="360" w:lineRule="auto"/>
              <w:ind w:right="45" w:firstLine="567"/>
              <w:rPr>
                <w:rFonts w:ascii="Times New Roman" w:hAnsi="Times New Roman" w:cs="Times New Roman"/>
              </w:rPr>
            </w:pPr>
            <w:r w:rsidRPr="00BC260D">
              <w:rPr>
                <w:rFonts w:ascii="Times New Roman" w:hAnsi="Times New Roman" w:cs="Times New Roman"/>
                <w:color w:val="000000"/>
              </w:rPr>
              <w:t>Размеры окладов профессий рабочих, рублей</w:t>
            </w:r>
          </w:p>
        </w:tc>
        <w:tc>
          <w:tcPr>
            <w:tcW w:w="851"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9500</w:t>
            </w:r>
          </w:p>
        </w:tc>
        <w:tc>
          <w:tcPr>
            <w:tcW w:w="85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9600</w:t>
            </w:r>
          </w:p>
        </w:tc>
        <w:tc>
          <w:tcPr>
            <w:tcW w:w="851" w:type="dxa"/>
            <w:gridSpan w:val="2"/>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9700</w:t>
            </w:r>
          </w:p>
        </w:tc>
        <w:tc>
          <w:tcPr>
            <w:tcW w:w="850" w:type="dxa"/>
            <w:gridSpan w:val="2"/>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9800</w:t>
            </w:r>
          </w:p>
        </w:tc>
        <w:tc>
          <w:tcPr>
            <w:tcW w:w="851" w:type="dxa"/>
            <w:gridSpan w:val="2"/>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9900</w:t>
            </w:r>
          </w:p>
        </w:tc>
        <w:tc>
          <w:tcPr>
            <w:tcW w:w="850"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10400</w:t>
            </w:r>
          </w:p>
        </w:tc>
        <w:tc>
          <w:tcPr>
            <w:tcW w:w="709" w:type="dxa"/>
            <w:tcBorders>
              <w:top w:val="single" w:sz="4" w:space="0" w:color="auto"/>
              <w:left w:val="single" w:sz="4" w:space="0" w:color="auto"/>
              <w:bottom w:val="single" w:sz="4" w:space="0" w:color="auto"/>
              <w:right w:val="nil"/>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10900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11300</w:t>
            </w:r>
          </w:p>
        </w:tc>
      </w:tr>
      <w:tr w:rsidR="00BC260D" w:rsidRPr="00BC260D" w:rsidTr="00BC260D">
        <w:trPr>
          <w:gridAfter w:val="5"/>
          <w:wAfter w:w="4075" w:type="dxa"/>
          <w:trHeight w:val="279"/>
        </w:trPr>
        <w:tc>
          <w:tcPr>
            <w:tcW w:w="4660" w:type="dxa"/>
            <w:gridSpan w:val="4"/>
            <w:tcBorders>
              <w:top w:val="nil"/>
              <w:left w:val="nil"/>
              <w:bottom w:val="single" w:sz="8" w:space="0" w:color="auto"/>
              <w:right w:val="nil"/>
            </w:tcBorders>
            <w:vAlign w:val="bottom"/>
            <w:hideMark/>
          </w:tcPr>
          <w:p w:rsidR="00BC260D" w:rsidRPr="00BC260D" w:rsidRDefault="00BC260D">
            <w:pPr>
              <w:spacing w:line="360" w:lineRule="auto"/>
              <w:ind w:right="45"/>
              <w:jc w:val="both"/>
              <w:rPr>
                <w:rFonts w:ascii="Times New Roman" w:hAnsi="Times New Roman" w:cs="Times New Roman"/>
                <w:sz w:val="28"/>
                <w:szCs w:val="28"/>
              </w:rPr>
            </w:pPr>
            <w:r w:rsidRPr="00BC260D">
              <w:rPr>
                <w:rFonts w:ascii="Times New Roman" w:hAnsi="Times New Roman" w:cs="Times New Roman"/>
                <w:sz w:val="28"/>
                <w:szCs w:val="28"/>
              </w:rPr>
              <w:t xml:space="preserve">                                                                                                                                     </w:t>
            </w:r>
          </w:p>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Таблица 7</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2694" w:type="dxa"/>
            <w:gridSpan w:val="4"/>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b/>
                <w:sz w:val="28"/>
                <w:szCs w:val="28"/>
              </w:rPr>
            </w:pPr>
          </w:p>
          <w:p w:rsidR="00BC260D" w:rsidRPr="00BC260D" w:rsidRDefault="00BC260D">
            <w:pPr>
              <w:spacing w:line="360" w:lineRule="auto"/>
              <w:ind w:right="45" w:firstLine="567"/>
              <w:jc w:val="both"/>
              <w:rPr>
                <w:rFonts w:ascii="Times New Roman" w:hAnsi="Times New Roman" w:cs="Times New Roman"/>
                <w:b/>
                <w:sz w:val="28"/>
                <w:szCs w:val="28"/>
              </w:rPr>
            </w:pPr>
          </w:p>
        </w:tc>
      </w:tr>
      <w:tr w:rsidR="00BC260D" w:rsidRPr="00BC260D" w:rsidTr="00BC260D">
        <w:trPr>
          <w:gridAfter w:val="5"/>
          <w:wAfter w:w="4075" w:type="dxa"/>
          <w:trHeight w:val="310"/>
        </w:trPr>
        <w:tc>
          <w:tcPr>
            <w:tcW w:w="4660" w:type="dxa"/>
            <w:gridSpan w:val="4"/>
            <w:tcBorders>
              <w:top w:val="nil"/>
              <w:left w:val="single" w:sz="8" w:space="0" w:color="auto"/>
              <w:bottom w:val="nil"/>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Название должности</w:t>
            </w:r>
          </w:p>
        </w:tc>
        <w:tc>
          <w:tcPr>
            <w:tcW w:w="2144" w:type="dxa"/>
            <w:gridSpan w:val="4"/>
            <w:vMerge w:val="restart"/>
            <w:tcBorders>
              <w:top w:val="nil"/>
              <w:left w:val="nil"/>
              <w:bottom w:val="nil"/>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Разряды оплаты труда</w:t>
            </w:r>
          </w:p>
          <w:p w:rsidR="00BC260D" w:rsidRPr="00BC260D" w:rsidRDefault="00BC260D">
            <w:pPr>
              <w:spacing w:line="360" w:lineRule="auto"/>
              <w:ind w:right="45" w:firstLine="567"/>
              <w:jc w:val="both"/>
              <w:rPr>
                <w:rFonts w:ascii="Times New Roman" w:hAnsi="Times New Roman" w:cs="Times New Roman"/>
                <w:sz w:val="28"/>
                <w:szCs w:val="28"/>
              </w:rPr>
            </w:pPr>
          </w:p>
        </w:tc>
        <w:tc>
          <w:tcPr>
            <w:tcW w:w="2694" w:type="dxa"/>
            <w:gridSpan w:val="4"/>
            <w:vMerge w:val="restart"/>
            <w:tcBorders>
              <w:top w:val="nil"/>
              <w:left w:val="nil"/>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Размеры окладов профессий            рабочих, руб.</w:t>
            </w:r>
          </w:p>
          <w:p w:rsidR="00BC260D" w:rsidRPr="00BC260D" w:rsidRDefault="00BC260D">
            <w:pPr>
              <w:spacing w:line="360" w:lineRule="auto"/>
              <w:ind w:right="45" w:firstLine="567"/>
              <w:jc w:val="both"/>
              <w:rPr>
                <w:rFonts w:ascii="Times New Roman" w:hAnsi="Times New Roman" w:cs="Times New Roman"/>
                <w:sz w:val="28"/>
                <w:szCs w:val="28"/>
              </w:rPr>
            </w:pPr>
          </w:p>
        </w:tc>
      </w:tr>
      <w:tr w:rsidR="00BC260D" w:rsidRPr="00BC260D" w:rsidTr="00BC260D">
        <w:trPr>
          <w:gridAfter w:val="5"/>
          <w:wAfter w:w="4075" w:type="dxa"/>
          <w:trHeight w:val="308"/>
        </w:trPr>
        <w:tc>
          <w:tcPr>
            <w:tcW w:w="4660" w:type="dxa"/>
            <w:gridSpan w:val="4"/>
            <w:tcBorders>
              <w:top w:val="nil"/>
              <w:left w:val="single" w:sz="8" w:space="0" w:color="auto"/>
              <w:bottom w:val="nil"/>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4969" w:type="dxa"/>
            <w:gridSpan w:val="4"/>
            <w:vMerge/>
            <w:tcBorders>
              <w:top w:val="nil"/>
              <w:left w:val="nil"/>
              <w:bottom w:val="nil"/>
              <w:right w:val="single" w:sz="8" w:space="0" w:color="auto"/>
            </w:tcBorders>
            <w:vAlign w:val="center"/>
            <w:hideMark/>
          </w:tcPr>
          <w:p w:rsidR="00BC260D" w:rsidRPr="00BC260D" w:rsidRDefault="00BC260D">
            <w:pPr>
              <w:rPr>
                <w:rFonts w:ascii="Times New Roman" w:hAnsi="Times New Roman" w:cs="Times New Roman"/>
                <w:sz w:val="28"/>
                <w:szCs w:val="28"/>
              </w:rPr>
            </w:pPr>
          </w:p>
        </w:tc>
        <w:tc>
          <w:tcPr>
            <w:tcW w:w="5104" w:type="dxa"/>
            <w:gridSpan w:val="4"/>
            <w:vMerge/>
            <w:tcBorders>
              <w:top w:val="nil"/>
              <w:left w:val="nil"/>
              <w:bottom w:val="single" w:sz="8" w:space="0" w:color="auto"/>
              <w:right w:val="single" w:sz="8" w:space="0" w:color="auto"/>
            </w:tcBorders>
            <w:vAlign w:val="center"/>
            <w:hideMark/>
          </w:tcPr>
          <w:p w:rsidR="00BC260D" w:rsidRPr="00BC260D" w:rsidRDefault="00BC260D">
            <w:pPr>
              <w:rPr>
                <w:rFonts w:ascii="Times New Roman" w:hAnsi="Times New Roman" w:cs="Times New Roman"/>
                <w:sz w:val="28"/>
                <w:szCs w:val="28"/>
              </w:rPr>
            </w:pPr>
          </w:p>
        </w:tc>
      </w:tr>
      <w:tr w:rsidR="00BC260D" w:rsidRPr="00BC260D" w:rsidTr="00BC260D">
        <w:trPr>
          <w:gridAfter w:val="5"/>
          <w:wAfter w:w="4075" w:type="dxa"/>
          <w:trHeight w:val="120"/>
        </w:trPr>
        <w:tc>
          <w:tcPr>
            <w:tcW w:w="4660" w:type="dxa"/>
            <w:gridSpan w:val="4"/>
            <w:tcBorders>
              <w:top w:val="nil"/>
              <w:left w:val="single" w:sz="8" w:space="0" w:color="auto"/>
              <w:bottom w:val="nil"/>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4969" w:type="dxa"/>
            <w:gridSpan w:val="4"/>
            <w:vMerge/>
            <w:tcBorders>
              <w:top w:val="nil"/>
              <w:left w:val="nil"/>
              <w:bottom w:val="nil"/>
              <w:right w:val="single" w:sz="8" w:space="0" w:color="auto"/>
            </w:tcBorders>
            <w:vAlign w:val="center"/>
            <w:hideMark/>
          </w:tcPr>
          <w:p w:rsidR="00BC260D" w:rsidRPr="00BC260D" w:rsidRDefault="00BC260D">
            <w:pPr>
              <w:rPr>
                <w:rFonts w:ascii="Times New Roman" w:hAnsi="Times New Roman" w:cs="Times New Roman"/>
                <w:sz w:val="28"/>
                <w:szCs w:val="28"/>
              </w:rPr>
            </w:pPr>
          </w:p>
        </w:tc>
        <w:tc>
          <w:tcPr>
            <w:tcW w:w="5104" w:type="dxa"/>
            <w:gridSpan w:val="4"/>
            <w:vMerge/>
            <w:tcBorders>
              <w:top w:val="nil"/>
              <w:left w:val="nil"/>
              <w:bottom w:val="single" w:sz="8" w:space="0" w:color="auto"/>
              <w:right w:val="single" w:sz="8" w:space="0" w:color="auto"/>
            </w:tcBorders>
            <w:vAlign w:val="center"/>
            <w:hideMark/>
          </w:tcPr>
          <w:p w:rsidR="00BC260D" w:rsidRPr="00BC260D" w:rsidRDefault="00BC260D">
            <w:pPr>
              <w:rPr>
                <w:rFonts w:ascii="Times New Roman" w:hAnsi="Times New Roman" w:cs="Times New Roman"/>
                <w:sz w:val="28"/>
                <w:szCs w:val="28"/>
              </w:rPr>
            </w:pPr>
          </w:p>
        </w:tc>
      </w:tr>
      <w:tr w:rsidR="00BC260D" w:rsidRPr="00BC260D" w:rsidTr="00BC260D">
        <w:trPr>
          <w:gridAfter w:val="5"/>
          <w:wAfter w:w="4075" w:type="dxa"/>
          <w:trHeight w:val="95"/>
        </w:trPr>
        <w:tc>
          <w:tcPr>
            <w:tcW w:w="4660" w:type="dxa"/>
            <w:gridSpan w:val="4"/>
            <w:tcBorders>
              <w:top w:val="nil"/>
              <w:left w:val="single" w:sz="8" w:space="0" w:color="auto"/>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5104" w:type="dxa"/>
            <w:gridSpan w:val="4"/>
            <w:vMerge/>
            <w:tcBorders>
              <w:top w:val="nil"/>
              <w:left w:val="nil"/>
              <w:bottom w:val="single" w:sz="8" w:space="0" w:color="auto"/>
              <w:right w:val="single" w:sz="8" w:space="0" w:color="auto"/>
            </w:tcBorders>
            <w:vAlign w:val="center"/>
            <w:hideMark/>
          </w:tcPr>
          <w:p w:rsidR="00BC260D" w:rsidRPr="00BC260D" w:rsidRDefault="00BC260D">
            <w:pPr>
              <w:rPr>
                <w:rFonts w:ascii="Times New Roman" w:hAnsi="Times New Roman" w:cs="Times New Roman"/>
                <w:sz w:val="28"/>
                <w:szCs w:val="28"/>
              </w:rPr>
            </w:pPr>
          </w:p>
        </w:tc>
      </w:tr>
      <w:tr w:rsidR="00BC260D" w:rsidRPr="00BC260D" w:rsidTr="00BC260D">
        <w:trPr>
          <w:gridAfter w:val="5"/>
          <w:wAfter w:w="4075" w:type="dxa"/>
          <w:trHeight w:val="368"/>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Повар </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5</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9900</w:t>
            </w:r>
          </w:p>
        </w:tc>
      </w:tr>
      <w:tr w:rsidR="00BC260D" w:rsidRPr="00BC260D" w:rsidTr="00BC260D">
        <w:trPr>
          <w:gridAfter w:val="5"/>
          <w:wAfter w:w="4075" w:type="dxa"/>
          <w:trHeight w:val="369"/>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Кухонный рабочий</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2</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9600</w:t>
            </w:r>
          </w:p>
        </w:tc>
      </w:tr>
      <w:tr w:rsidR="00BC260D" w:rsidRPr="00BC260D" w:rsidTr="00BC260D">
        <w:trPr>
          <w:gridAfter w:val="5"/>
          <w:wAfter w:w="4075" w:type="dxa"/>
          <w:trHeight w:val="371"/>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Водитель автобуса</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highlight w:val="yellow"/>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highlight w:val="yellow"/>
              </w:rPr>
            </w:pPr>
            <w:r w:rsidRPr="00BC260D">
              <w:rPr>
                <w:rFonts w:ascii="Times New Roman" w:hAnsi="Times New Roman" w:cs="Times New Roman"/>
                <w:sz w:val="28"/>
                <w:szCs w:val="28"/>
              </w:rPr>
              <w:t>5</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9900</w:t>
            </w:r>
          </w:p>
        </w:tc>
      </w:tr>
      <w:tr w:rsidR="00BC260D" w:rsidRPr="00BC260D" w:rsidTr="00BC260D">
        <w:trPr>
          <w:gridAfter w:val="5"/>
          <w:wAfter w:w="4075" w:type="dxa"/>
          <w:trHeight w:val="369"/>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Гардеробщик</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1</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gridAfter w:val="5"/>
          <w:wAfter w:w="4075" w:type="dxa"/>
          <w:trHeight w:val="371"/>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Дворник</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1</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gridAfter w:val="5"/>
          <w:wAfter w:w="4075" w:type="dxa"/>
          <w:trHeight w:val="369"/>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lastRenderedPageBreak/>
              <w:t xml:space="preserve">  Кастелянша</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1</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gridAfter w:val="5"/>
          <w:wAfter w:w="4075" w:type="dxa"/>
          <w:trHeight w:val="371"/>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Кладовщик</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1</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gridAfter w:val="5"/>
          <w:wAfter w:w="4075" w:type="dxa"/>
          <w:trHeight w:val="371"/>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Оператор котельной</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2</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9600</w:t>
            </w:r>
          </w:p>
        </w:tc>
      </w:tr>
      <w:tr w:rsidR="00BC260D" w:rsidRPr="00BC260D" w:rsidTr="00BC260D">
        <w:trPr>
          <w:gridAfter w:val="5"/>
          <w:wAfter w:w="4075" w:type="dxa"/>
          <w:trHeight w:val="369"/>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Машинист (кочегар) котельной</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2</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9600</w:t>
            </w:r>
          </w:p>
        </w:tc>
      </w:tr>
      <w:tr w:rsidR="00BC260D" w:rsidRPr="00BC260D" w:rsidTr="00BC260D">
        <w:trPr>
          <w:gridAfter w:val="5"/>
          <w:wAfter w:w="4075" w:type="dxa"/>
          <w:trHeight w:val="289"/>
        </w:trPr>
        <w:tc>
          <w:tcPr>
            <w:tcW w:w="4660" w:type="dxa"/>
            <w:gridSpan w:val="4"/>
            <w:tcBorders>
              <w:top w:val="nil"/>
              <w:left w:val="single" w:sz="8" w:space="0" w:color="auto"/>
              <w:bottom w:val="nil"/>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Машинист по стирке и ремонту</w:t>
            </w:r>
          </w:p>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спецодежды</w:t>
            </w:r>
          </w:p>
        </w:tc>
        <w:tc>
          <w:tcPr>
            <w:tcW w:w="1020" w:type="dxa"/>
            <w:gridSpan w:val="2"/>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nil"/>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2</w:t>
            </w:r>
          </w:p>
        </w:tc>
        <w:tc>
          <w:tcPr>
            <w:tcW w:w="2694" w:type="dxa"/>
            <w:gridSpan w:val="4"/>
            <w:tcBorders>
              <w:top w:val="nil"/>
              <w:left w:val="nil"/>
              <w:bottom w:val="nil"/>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9600</w:t>
            </w:r>
          </w:p>
        </w:tc>
      </w:tr>
      <w:tr w:rsidR="00BC260D" w:rsidRPr="00BC260D" w:rsidTr="00BC260D">
        <w:trPr>
          <w:gridAfter w:val="5"/>
          <w:wAfter w:w="4075" w:type="dxa"/>
          <w:trHeight w:val="144"/>
        </w:trPr>
        <w:tc>
          <w:tcPr>
            <w:tcW w:w="4660" w:type="dxa"/>
            <w:gridSpan w:val="4"/>
            <w:tcBorders>
              <w:top w:val="nil"/>
              <w:left w:val="single" w:sz="8" w:space="0" w:color="auto"/>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tcPr>
          <w:p w:rsidR="00BC260D" w:rsidRPr="00BC260D" w:rsidRDefault="00BC260D">
            <w:pPr>
              <w:spacing w:line="360" w:lineRule="auto"/>
              <w:ind w:right="45"/>
              <w:jc w:val="both"/>
              <w:rPr>
                <w:rFonts w:ascii="Times New Roman" w:hAnsi="Times New Roman" w:cs="Times New Roman"/>
                <w:sz w:val="28"/>
                <w:szCs w:val="28"/>
              </w:rPr>
            </w:pPr>
          </w:p>
        </w:tc>
        <w:tc>
          <w:tcPr>
            <w:tcW w:w="2694" w:type="dxa"/>
            <w:gridSpan w:val="4"/>
            <w:tcBorders>
              <w:top w:val="nil"/>
              <w:left w:val="nil"/>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r>
      <w:tr w:rsidR="00BC260D" w:rsidRPr="00BC260D" w:rsidTr="00BC260D">
        <w:trPr>
          <w:gridAfter w:val="5"/>
          <w:wAfter w:w="4075" w:type="dxa"/>
          <w:trHeight w:val="362"/>
        </w:trPr>
        <w:tc>
          <w:tcPr>
            <w:tcW w:w="4660" w:type="dxa"/>
            <w:gridSpan w:val="4"/>
            <w:tcBorders>
              <w:top w:val="nil"/>
              <w:left w:val="single" w:sz="8" w:space="0" w:color="auto"/>
              <w:bottom w:val="nil"/>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Уборщик производственных и служебных помещений</w:t>
            </w:r>
          </w:p>
        </w:tc>
        <w:tc>
          <w:tcPr>
            <w:tcW w:w="1020" w:type="dxa"/>
            <w:gridSpan w:val="2"/>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nil"/>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1</w:t>
            </w:r>
          </w:p>
        </w:tc>
        <w:tc>
          <w:tcPr>
            <w:tcW w:w="2694" w:type="dxa"/>
            <w:gridSpan w:val="4"/>
            <w:tcBorders>
              <w:top w:val="nil"/>
              <w:left w:val="nil"/>
              <w:bottom w:val="nil"/>
              <w:right w:val="single" w:sz="8" w:space="0" w:color="auto"/>
            </w:tcBorders>
            <w:vAlign w:val="bottom"/>
            <w:hideMark/>
          </w:tcPr>
          <w:p w:rsidR="00BC260D" w:rsidRPr="00BC260D" w:rsidRDefault="00BC260D">
            <w:pPr>
              <w:tabs>
                <w:tab w:val="left" w:pos="1134"/>
              </w:tabs>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gridAfter w:val="5"/>
          <w:wAfter w:w="4075" w:type="dxa"/>
          <w:trHeight w:val="364"/>
        </w:trPr>
        <w:tc>
          <w:tcPr>
            <w:tcW w:w="4660" w:type="dxa"/>
            <w:gridSpan w:val="4"/>
            <w:tcBorders>
              <w:top w:val="single" w:sz="4" w:space="0" w:color="auto"/>
              <w:left w:val="single" w:sz="8" w:space="0" w:color="auto"/>
              <w:bottom w:val="nil"/>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Рабочий по комплексному обслуживанию и ремонту зданий</w:t>
            </w:r>
          </w:p>
        </w:tc>
        <w:tc>
          <w:tcPr>
            <w:tcW w:w="1020" w:type="dxa"/>
            <w:gridSpan w:val="2"/>
            <w:tcBorders>
              <w:top w:val="single" w:sz="4" w:space="0" w:color="auto"/>
              <w:left w:val="nil"/>
              <w:bottom w:val="nil"/>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single" w:sz="4" w:space="0" w:color="auto"/>
              <w:left w:val="nil"/>
              <w:bottom w:val="nil"/>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2</w:t>
            </w:r>
          </w:p>
        </w:tc>
        <w:tc>
          <w:tcPr>
            <w:tcW w:w="2694" w:type="dxa"/>
            <w:gridSpan w:val="4"/>
            <w:tcBorders>
              <w:top w:val="single" w:sz="4" w:space="0" w:color="auto"/>
              <w:left w:val="nil"/>
              <w:bottom w:val="nil"/>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9600</w:t>
            </w:r>
          </w:p>
        </w:tc>
      </w:tr>
      <w:tr w:rsidR="00BC260D" w:rsidRPr="00BC260D" w:rsidTr="00BC260D">
        <w:trPr>
          <w:gridAfter w:val="5"/>
          <w:wAfter w:w="4075" w:type="dxa"/>
          <w:trHeight w:val="95"/>
        </w:trPr>
        <w:tc>
          <w:tcPr>
            <w:tcW w:w="4660" w:type="dxa"/>
            <w:gridSpan w:val="4"/>
            <w:tcBorders>
              <w:top w:val="nil"/>
              <w:left w:val="single" w:sz="8" w:space="0" w:color="auto"/>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tcPr>
          <w:p w:rsidR="00BC260D" w:rsidRPr="00BC260D" w:rsidRDefault="00BC260D">
            <w:pPr>
              <w:spacing w:line="360" w:lineRule="auto"/>
              <w:ind w:right="45" w:firstLine="567"/>
              <w:jc w:val="center"/>
              <w:rPr>
                <w:rFonts w:ascii="Times New Roman" w:hAnsi="Times New Roman" w:cs="Times New Roman"/>
                <w:sz w:val="28"/>
                <w:szCs w:val="28"/>
              </w:rPr>
            </w:pPr>
          </w:p>
        </w:tc>
        <w:tc>
          <w:tcPr>
            <w:tcW w:w="2694" w:type="dxa"/>
            <w:gridSpan w:val="4"/>
            <w:tcBorders>
              <w:top w:val="nil"/>
              <w:left w:val="nil"/>
              <w:bottom w:val="single" w:sz="8" w:space="0" w:color="auto"/>
              <w:right w:val="single" w:sz="8" w:space="0" w:color="auto"/>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r>
      <w:tr w:rsidR="00BC260D" w:rsidRPr="00BC260D" w:rsidTr="00BC260D">
        <w:trPr>
          <w:gridAfter w:val="5"/>
          <w:wAfter w:w="4075" w:type="dxa"/>
          <w:trHeight w:val="370"/>
        </w:trPr>
        <w:tc>
          <w:tcPr>
            <w:tcW w:w="4660" w:type="dxa"/>
            <w:gridSpan w:val="4"/>
            <w:tcBorders>
              <w:top w:val="nil"/>
              <w:left w:val="single" w:sz="8" w:space="0" w:color="auto"/>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Сторож</w:t>
            </w:r>
          </w:p>
        </w:tc>
        <w:tc>
          <w:tcPr>
            <w:tcW w:w="1020" w:type="dxa"/>
            <w:gridSpan w:val="2"/>
            <w:tcBorders>
              <w:top w:val="nil"/>
              <w:left w:val="nil"/>
              <w:bottom w:val="single" w:sz="8"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8"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1</w:t>
            </w:r>
          </w:p>
        </w:tc>
        <w:tc>
          <w:tcPr>
            <w:tcW w:w="2694" w:type="dxa"/>
            <w:gridSpan w:val="4"/>
            <w:tcBorders>
              <w:top w:val="nil"/>
              <w:left w:val="nil"/>
              <w:bottom w:val="single" w:sz="8"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gridAfter w:val="5"/>
          <w:wAfter w:w="4075" w:type="dxa"/>
          <w:trHeight w:val="370"/>
        </w:trPr>
        <w:tc>
          <w:tcPr>
            <w:tcW w:w="4660" w:type="dxa"/>
            <w:gridSpan w:val="4"/>
            <w:tcBorders>
              <w:top w:val="nil"/>
              <w:left w:val="single" w:sz="8" w:space="0" w:color="auto"/>
              <w:bottom w:val="single" w:sz="4"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Слесарь-электромонтѐ</w:t>
            </w:r>
            <w:proofErr w:type="gramStart"/>
            <w:r w:rsidRPr="00BC260D">
              <w:rPr>
                <w:rFonts w:ascii="Times New Roman" w:hAnsi="Times New Roman" w:cs="Times New Roman"/>
                <w:sz w:val="28"/>
                <w:szCs w:val="28"/>
              </w:rPr>
              <w:t>р</w:t>
            </w:r>
            <w:proofErr w:type="gramEnd"/>
          </w:p>
        </w:tc>
        <w:tc>
          <w:tcPr>
            <w:tcW w:w="1020" w:type="dxa"/>
            <w:gridSpan w:val="2"/>
            <w:tcBorders>
              <w:top w:val="nil"/>
              <w:left w:val="nil"/>
              <w:bottom w:val="single" w:sz="4" w:space="0" w:color="auto"/>
              <w:right w:val="nil"/>
            </w:tcBorders>
            <w:vAlign w:val="bottom"/>
          </w:tcPr>
          <w:p w:rsidR="00BC260D" w:rsidRPr="00BC260D" w:rsidRDefault="00BC260D">
            <w:pPr>
              <w:spacing w:line="360" w:lineRule="auto"/>
              <w:ind w:right="45" w:firstLine="567"/>
              <w:jc w:val="both"/>
              <w:rPr>
                <w:rFonts w:ascii="Times New Roman" w:hAnsi="Times New Roman" w:cs="Times New Roman"/>
                <w:sz w:val="28"/>
                <w:szCs w:val="28"/>
              </w:rPr>
            </w:pPr>
          </w:p>
        </w:tc>
        <w:tc>
          <w:tcPr>
            <w:tcW w:w="1124" w:type="dxa"/>
            <w:gridSpan w:val="2"/>
            <w:tcBorders>
              <w:top w:val="nil"/>
              <w:left w:val="nil"/>
              <w:bottom w:val="single" w:sz="4" w:space="0" w:color="auto"/>
              <w:right w:val="single" w:sz="8" w:space="0" w:color="auto"/>
            </w:tcBorders>
            <w:vAlign w:val="bottom"/>
            <w:hideMark/>
          </w:tcPr>
          <w:p w:rsidR="00BC260D" w:rsidRPr="00BC260D" w:rsidRDefault="00BC260D">
            <w:pPr>
              <w:spacing w:line="360" w:lineRule="auto"/>
              <w:ind w:right="45"/>
              <w:rPr>
                <w:rFonts w:ascii="Times New Roman" w:hAnsi="Times New Roman" w:cs="Times New Roman"/>
                <w:sz w:val="28"/>
                <w:szCs w:val="28"/>
              </w:rPr>
            </w:pPr>
            <w:r w:rsidRPr="00BC260D">
              <w:rPr>
                <w:rFonts w:ascii="Times New Roman" w:hAnsi="Times New Roman" w:cs="Times New Roman"/>
                <w:sz w:val="28"/>
                <w:szCs w:val="28"/>
              </w:rPr>
              <w:t>2</w:t>
            </w:r>
          </w:p>
        </w:tc>
        <w:tc>
          <w:tcPr>
            <w:tcW w:w="2694" w:type="dxa"/>
            <w:gridSpan w:val="4"/>
            <w:tcBorders>
              <w:top w:val="nil"/>
              <w:left w:val="nil"/>
              <w:bottom w:val="single" w:sz="4" w:space="0" w:color="auto"/>
              <w:right w:val="single" w:sz="8"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9600</w:t>
            </w:r>
          </w:p>
        </w:tc>
      </w:tr>
      <w:tr w:rsidR="00BC260D" w:rsidRPr="00BC260D" w:rsidTr="00BC260D">
        <w:trPr>
          <w:gridAfter w:val="5"/>
          <w:wAfter w:w="4075" w:type="dxa"/>
          <w:trHeight w:val="370"/>
        </w:trPr>
        <w:tc>
          <w:tcPr>
            <w:tcW w:w="4660" w:type="dxa"/>
            <w:gridSpan w:val="4"/>
            <w:tcBorders>
              <w:top w:val="single" w:sz="4" w:space="0" w:color="auto"/>
              <w:left w:val="single" w:sz="4" w:space="0" w:color="auto"/>
              <w:bottom w:val="single" w:sz="4" w:space="0" w:color="auto"/>
              <w:right w:val="single" w:sz="4" w:space="0" w:color="auto"/>
            </w:tcBorders>
            <w:vAlign w:val="bottom"/>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Возчик</w:t>
            </w:r>
          </w:p>
        </w:tc>
        <w:tc>
          <w:tcPr>
            <w:tcW w:w="2144" w:type="dxa"/>
            <w:gridSpan w:val="4"/>
            <w:tcBorders>
              <w:top w:val="single" w:sz="4" w:space="0" w:color="auto"/>
              <w:left w:val="single" w:sz="4" w:space="0" w:color="auto"/>
              <w:bottom w:val="single" w:sz="4" w:space="0" w:color="auto"/>
              <w:right w:val="single" w:sz="4" w:space="0" w:color="auto"/>
            </w:tcBorders>
            <w:vAlign w:val="bottom"/>
            <w:hideMark/>
          </w:tcPr>
          <w:p w:rsidR="00BC260D" w:rsidRPr="00BC260D" w:rsidRDefault="00BC260D">
            <w:pPr>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1</w:t>
            </w:r>
          </w:p>
        </w:tc>
        <w:tc>
          <w:tcPr>
            <w:tcW w:w="2694" w:type="dxa"/>
            <w:gridSpan w:val="4"/>
            <w:tcBorders>
              <w:top w:val="single" w:sz="4" w:space="0" w:color="auto"/>
              <w:left w:val="single" w:sz="4" w:space="0" w:color="auto"/>
              <w:bottom w:val="single" w:sz="4" w:space="0" w:color="auto"/>
              <w:right w:val="single" w:sz="4" w:space="0" w:color="auto"/>
            </w:tcBorders>
            <w:vAlign w:val="bottom"/>
            <w:hideMark/>
          </w:tcPr>
          <w:p w:rsidR="00BC260D" w:rsidRPr="00BC260D" w:rsidRDefault="00BC260D">
            <w:pPr>
              <w:spacing w:line="360" w:lineRule="auto"/>
              <w:ind w:right="45" w:firstLine="567"/>
              <w:jc w:val="both"/>
              <w:rPr>
                <w:rFonts w:ascii="Times New Roman" w:hAnsi="Times New Roman" w:cs="Times New Roman"/>
                <w:w w:val="99"/>
                <w:sz w:val="28"/>
                <w:szCs w:val="28"/>
              </w:rPr>
            </w:pPr>
            <w:r w:rsidRPr="00BC260D">
              <w:rPr>
                <w:rStyle w:val="13"/>
                <w:rFonts w:ascii="Times New Roman" w:hAnsi="Times New Roman" w:cs="Times New Roman"/>
                <w:sz w:val="28"/>
                <w:szCs w:val="28"/>
              </w:rPr>
              <w:t xml:space="preserve">        9500</w:t>
            </w:r>
          </w:p>
        </w:tc>
      </w:tr>
      <w:tr w:rsidR="00BC260D" w:rsidRPr="00BC260D" w:rsidTr="00BC260D">
        <w:trPr>
          <w:trHeight w:val="430"/>
        </w:trPr>
        <w:tc>
          <w:tcPr>
            <w:tcW w:w="4660" w:type="dxa"/>
            <w:gridSpan w:val="4"/>
            <w:tcBorders>
              <w:top w:val="single" w:sz="4" w:space="0" w:color="auto"/>
              <w:left w:val="single" w:sz="4" w:space="0" w:color="auto"/>
              <w:bottom w:val="single" w:sz="4" w:space="0" w:color="auto"/>
              <w:right w:val="single" w:sz="4" w:space="0" w:color="auto"/>
            </w:tcBorders>
            <w:vAlign w:val="center"/>
            <w:hideMark/>
          </w:tcPr>
          <w:p w:rsidR="00BC260D" w:rsidRPr="00BC260D" w:rsidRDefault="00BC260D">
            <w:pPr>
              <w:pStyle w:val="a8"/>
              <w:tabs>
                <w:tab w:val="left" w:pos="206"/>
              </w:tabs>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Грузчик</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1</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9500</w:t>
            </w: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8500</w:t>
            </w:r>
          </w:p>
        </w:tc>
        <w:tc>
          <w:tcPr>
            <w:tcW w:w="815" w:type="dxa"/>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8800</w:t>
            </w:r>
          </w:p>
        </w:tc>
        <w:tc>
          <w:tcPr>
            <w:tcW w:w="815" w:type="dxa"/>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9100</w:t>
            </w:r>
          </w:p>
        </w:tc>
        <w:tc>
          <w:tcPr>
            <w:tcW w:w="815" w:type="dxa"/>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9500</w:t>
            </w:r>
          </w:p>
        </w:tc>
      </w:tr>
      <w:tr w:rsidR="00BC260D" w:rsidRPr="00BC260D" w:rsidTr="00BC260D">
        <w:trPr>
          <w:trHeight w:val="449"/>
        </w:trPr>
        <w:tc>
          <w:tcPr>
            <w:tcW w:w="4660"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Механик</w:t>
            </w:r>
          </w:p>
        </w:tc>
        <w:tc>
          <w:tcPr>
            <w:tcW w:w="2144"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5</w:t>
            </w:r>
          </w:p>
        </w:tc>
        <w:tc>
          <w:tcPr>
            <w:tcW w:w="2694"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9900</w:t>
            </w: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r>
      <w:tr w:rsidR="00BC260D" w:rsidRPr="00BC260D" w:rsidTr="00BC260D">
        <w:trPr>
          <w:trHeight w:val="449"/>
        </w:trPr>
        <w:tc>
          <w:tcPr>
            <w:tcW w:w="4660"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Садовник</w:t>
            </w:r>
          </w:p>
        </w:tc>
        <w:tc>
          <w:tcPr>
            <w:tcW w:w="2144"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1</w:t>
            </w:r>
          </w:p>
        </w:tc>
        <w:tc>
          <w:tcPr>
            <w:tcW w:w="2694"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9500</w:t>
            </w: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r>
      <w:tr w:rsidR="00BC260D" w:rsidRPr="00BC260D" w:rsidTr="00BC260D">
        <w:trPr>
          <w:trHeight w:val="449"/>
        </w:trPr>
        <w:tc>
          <w:tcPr>
            <w:tcW w:w="4660"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Подсобный рабочий</w:t>
            </w:r>
          </w:p>
        </w:tc>
        <w:tc>
          <w:tcPr>
            <w:tcW w:w="2144"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1</w:t>
            </w:r>
          </w:p>
        </w:tc>
        <w:tc>
          <w:tcPr>
            <w:tcW w:w="2694" w:type="dxa"/>
            <w:gridSpan w:val="4"/>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r w:rsidRPr="00BC260D">
              <w:rPr>
                <w:rStyle w:val="13"/>
                <w:rFonts w:ascii="Times New Roman" w:hAnsi="Times New Roman" w:cs="Times New Roman"/>
                <w:sz w:val="28"/>
                <w:szCs w:val="28"/>
              </w:rPr>
              <w:t xml:space="preserve">        9500</w:t>
            </w: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c>
          <w:tcPr>
            <w:tcW w:w="815" w:type="dxa"/>
          </w:tcPr>
          <w:p w:rsidR="00BC260D" w:rsidRPr="00BC260D" w:rsidRDefault="00BC260D">
            <w:pPr>
              <w:pStyle w:val="a8"/>
              <w:spacing w:line="360" w:lineRule="auto"/>
              <w:ind w:right="45" w:firstLine="567"/>
              <w:jc w:val="both"/>
              <w:rPr>
                <w:rStyle w:val="13"/>
                <w:rFonts w:ascii="Times New Roman" w:hAnsi="Times New Roman" w:cs="Times New Roman"/>
                <w:sz w:val="28"/>
                <w:szCs w:val="28"/>
              </w:rPr>
            </w:pPr>
          </w:p>
        </w:tc>
      </w:tr>
    </w:tbl>
    <w:p w:rsidR="00BC260D" w:rsidRPr="00BC260D" w:rsidRDefault="00BC260D" w:rsidP="00BC260D">
      <w:pPr>
        <w:spacing w:line="360" w:lineRule="auto"/>
        <w:ind w:right="45" w:firstLine="567"/>
        <w:jc w:val="both"/>
        <w:rPr>
          <w:rFonts w:ascii="Times New Roman" w:hAnsi="Times New Roman" w:cs="Times New Roman"/>
          <w:sz w:val="28"/>
          <w:szCs w:val="28"/>
        </w:rPr>
      </w:pPr>
    </w:p>
    <w:p w:rsidR="00BC260D" w:rsidRPr="00BC260D" w:rsidRDefault="00BC260D" w:rsidP="00BC260D">
      <w:pPr>
        <w:pStyle w:val="ab"/>
        <w:tabs>
          <w:tab w:val="left" w:pos="0"/>
          <w:tab w:val="left" w:pos="709"/>
          <w:tab w:val="left" w:pos="1386"/>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23. Профессии рабочих образовательной организаций тарифицируются в соответствии с Единым тарифно-квалификационным справочником работ и профессий рабочих.</w:t>
      </w:r>
    </w:p>
    <w:p w:rsidR="00BC260D" w:rsidRPr="00BC260D" w:rsidRDefault="00BC260D" w:rsidP="00BC260D">
      <w:pPr>
        <w:pStyle w:val="ab"/>
        <w:widowControl w:val="0"/>
        <w:tabs>
          <w:tab w:val="left" w:pos="0"/>
          <w:tab w:val="left" w:pos="1554"/>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24. В зависимости от условий труда рабочим устанавливаются </w:t>
      </w:r>
      <w:r w:rsidRPr="00BC260D">
        <w:rPr>
          <w:rStyle w:val="13"/>
          <w:rFonts w:ascii="Times New Roman" w:hAnsi="Times New Roman" w:cs="Times New Roman"/>
          <w:color w:val="000000"/>
          <w:sz w:val="28"/>
        </w:rPr>
        <w:lastRenderedPageBreak/>
        <w:t xml:space="preserve">компенсационные выплаты, порядок и </w:t>
      </w:r>
      <w:proofErr w:type="gramStart"/>
      <w:r w:rsidRPr="00BC260D">
        <w:rPr>
          <w:rStyle w:val="13"/>
          <w:rFonts w:ascii="Times New Roman" w:hAnsi="Times New Roman" w:cs="Times New Roman"/>
          <w:color w:val="000000"/>
          <w:sz w:val="28"/>
        </w:rPr>
        <w:t>условия</w:t>
      </w:r>
      <w:proofErr w:type="gramEnd"/>
      <w:r w:rsidRPr="00BC260D">
        <w:rPr>
          <w:rStyle w:val="13"/>
          <w:rFonts w:ascii="Times New Roman" w:hAnsi="Times New Roman" w:cs="Times New Roman"/>
          <w:color w:val="000000"/>
          <w:sz w:val="28"/>
        </w:rPr>
        <w:t xml:space="preserve"> установления которых предусмотрены разделом 5 настоящего Положения.</w:t>
      </w:r>
    </w:p>
    <w:p w:rsidR="00BC260D" w:rsidRPr="00BC260D" w:rsidRDefault="00BC260D" w:rsidP="00BC260D">
      <w:pPr>
        <w:pStyle w:val="ab"/>
        <w:tabs>
          <w:tab w:val="left" w:pos="0"/>
          <w:tab w:val="left" w:pos="1371"/>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25. 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w:t>
      </w:r>
      <w:proofErr w:type="gramStart"/>
      <w:r w:rsidRPr="00BC260D">
        <w:rPr>
          <w:rStyle w:val="13"/>
          <w:rFonts w:ascii="Times New Roman" w:hAnsi="Times New Roman" w:cs="Times New Roman"/>
          <w:color w:val="000000"/>
          <w:sz w:val="28"/>
        </w:rPr>
        <w:t>условия</w:t>
      </w:r>
      <w:proofErr w:type="gramEnd"/>
      <w:r w:rsidRPr="00BC260D">
        <w:rPr>
          <w:rStyle w:val="13"/>
          <w:rFonts w:ascii="Times New Roman" w:hAnsi="Times New Roman" w:cs="Times New Roman"/>
          <w:color w:val="000000"/>
          <w:sz w:val="28"/>
        </w:rPr>
        <w:t xml:space="preserve"> оплаты которых предусмотрены разделом 6 настоящего Положения.</w:t>
      </w:r>
    </w:p>
    <w:p w:rsidR="00BC260D" w:rsidRPr="00BC260D" w:rsidRDefault="00BC260D" w:rsidP="00BC260D">
      <w:pPr>
        <w:pStyle w:val="12"/>
        <w:shd w:val="clear" w:color="auto" w:fill="auto"/>
        <w:tabs>
          <w:tab w:val="left" w:pos="0"/>
          <w:tab w:val="left" w:pos="274"/>
        </w:tabs>
        <w:spacing w:before="0" w:after="0" w:line="360" w:lineRule="auto"/>
        <w:ind w:right="45" w:firstLine="567"/>
        <w:rPr>
          <w:rStyle w:val="11"/>
          <w:rFonts w:ascii="Times New Roman" w:hAnsi="Times New Roman" w:cs="Times New Roman"/>
          <w:sz w:val="28"/>
          <w:szCs w:val="28"/>
        </w:rPr>
      </w:pPr>
      <w:bookmarkStart w:id="3" w:name="bookmark3"/>
      <w:r w:rsidRPr="00BC260D">
        <w:rPr>
          <w:rStyle w:val="11"/>
          <w:rFonts w:ascii="Times New Roman" w:hAnsi="Times New Roman" w:cs="Times New Roman"/>
          <w:color w:val="000000"/>
          <w:sz w:val="28"/>
          <w:szCs w:val="28"/>
          <w:lang w:val="en-US"/>
        </w:rPr>
        <w:t>IV</w:t>
      </w:r>
      <w:r w:rsidRPr="00BC260D">
        <w:rPr>
          <w:rStyle w:val="11"/>
          <w:rFonts w:ascii="Times New Roman" w:hAnsi="Times New Roman" w:cs="Times New Roman"/>
          <w:color w:val="000000"/>
          <w:sz w:val="28"/>
          <w:szCs w:val="28"/>
        </w:rPr>
        <w:t>. Почасовая оплата труда</w:t>
      </w:r>
      <w:bookmarkEnd w:id="3"/>
    </w:p>
    <w:p w:rsidR="00BC260D" w:rsidRPr="00BC260D" w:rsidRDefault="00BC260D" w:rsidP="00BC260D">
      <w:pPr>
        <w:pStyle w:val="ab"/>
        <w:widowControl w:val="0"/>
        <w:numPr>
          <w:ilvl w:val="0"/>
          <w:numId w:val="39"/>
        </w:numPr>
        <w:tabs>
          <w:tab w:val="left" w:pos="0"/>
          <w:tab w:val="left" w:pos="1179"/>
        </w:tabs>
        <w:spacing w:line="360" w:lineRule="auto"/>
        <w:ind w:right="45"/>
        <w:rPr>
          <w:rFonts w:ascii="Times New Roman" w:hAnsi="Times New Roman" w:cs="Times New Roman"/>
        </w:rPr>
      </w:pPr>
      <w:r w:rsidRPr="00BC260D">
        <w:rPr>
          <w:rStyle w:val="13"/>
          <w:rFonts w:ascii="Times New Roman" w:hAnsi="Times New Roman" w:cs="Times New Roman"/>
          <w:color w:val="000000"/>
          <w:sz w:val="28"/>
        </w:rPr>
        <w:t>Почасовая оплата труда педагогических работников организаций применяется:</w:t>
      </w:r>
    </w:p>
    <w:p w:rsidR="00BC260D" w:rsidRPr="00BC260D" w:rsidRDefault="00BC260D" w:rsidP="00BC260D">
      <w:pPr>
        <w:pStyle w:val="ab"/>
        <w:widowControl w:val="0"/>
        <w:tabs>
          <w:tab w:val="left" w:pos="0"/>
          <w:tab w:val="left" w:pos="450"/>
          <w:tab w:val="left" w:pos="543"/>
        </w:tabs>
        <w:spacing w:line="360" w:lineRule="auto"/>
        <w:ind w:right="45"/>
        <w:rPr>
          <w:rFonts w:ascii="Times New Roman" w:hAnsi="Times New Roman" w:cs="Times New Roman"/>
        </w:rPr>
      </w:pPr>
      <w:r w:rsidRPr="00BC260D">
        <w:rPr>
          <w:rStyle w:val="13"/>
          <w:rFonts w:ascii="Times New Roman" w:hAnsi="Times New Roman" w:cs="Times New Roman"/>
          <w:color w:val="000000"/>
          <w:sz w:val="28"/>
        </w:rPr>
        <w:t>за часы преподавательской работы, выполненные в порядке исполнения обязанностей временно отсутствующего педагогического работника.</w:t>
      </w:r>
    </w:p>
    <w:p w:rsidR="00BC260D" w:rsidRPr="00BC260D" w:rsidRDefault="00BC260D" w:rsidP="00BC260D">
      <w:pPr>
        <w:pStyle w:val="ab"/>
        <w:tabs>
          <w:tab w:val="left" w:pos="0"/>
          <w:tab w:val="left" w:pos="4706"/>
        </w:tabs>
        <w:spacing w:line="360" w:lineRule="auto"/>
        <w:ind w:right="45" w:firstLine="567"/>
        <w:rPr>
          <w:rFonts w:ascii="Times New Roman" w:hAnsi="Times New Roman" w:cs="Times New Roman"/>
          <w:color w:val="FF0000"/>
        </w:rPr>
      </w:pPr>
      <w:r w:rsidRPr="00BC260D">
        <w:rPr>
          <w:rStyle w:val="13"/>
          <w:rFonts w:ascii="Times New Roman" w:hAnsi="Times New Roman" w:cs="Times New Roman"/>
          <w:color w:val="000000"/>
          <w:sz w:val="28"/>
        </w:rPr>
        <w:t xml:space="preserve"> </w:t>
      </w:r>
      <w:proofErr w:type="gramStart"/>
      <w:r w:rsidRPr="00BC260D">
        <w:rPr>
          <w:rStyle w:val="13"/>
          <w:rFonts w:ascii="Times New Roman" w:hAnsi="Times New Roman" w:cs="Times New Roman"/>
          <w:color w:val="000000"/>
          <w:sz w:val="28"/>
        </w:rPr>
        <w:t>Размер оплаты труда</w:t>
      </w:r>
      <w:proofErr w:type="gramEnd"/>
      <w:r w:rsidRPr="00BC260D">
        <w:rPr>
          <w:rStyle w:val="13"/>
          <w:rFonts w:ascii="Times New Roman" w:hAnsi="Times New Roman" w:cs="Times New Roman"/>
          <w:color w:val="000000"/>
          <w:sz w:val="28"/>
        </w:rPr>
        <w:t xml:space="preserve">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r w:rsidRPr="00BC260D">
        <w:rPr>
          <w:rStyle w:val="13"/>
          <w:rFonts w:ascii="Times New Roman" w:hAnsi="Times New Roman" w:cs="Times New Roman"/>
          <w:color w:val="FF0000"/>
          <w:sz w:val="28"/>
        </w:rPr>
        <w:t xml:space="preserve"> </w:t>
      </w:r>
    </w:p>
    <w:p w:rsidR="00BC260D" w:rsidRPr="00BC260D" w:rsidRDefault="00BC260D" w:rsidP="00BC260D">
      <w:pPr>
        <w:pStyle w:val="210"/>
        <w:shd w:val="clear" w:color="auto" w:fill="auto"/>
        <w:tabs>
          <w:tab w:val="left" w:pos="8578"/>
        </w:tabs>
        <w:spacing w:before="0" w:after="0" w:line="360" w:lineRule="auto"/>
        <w:ind w:right="45" w:firstLine="567"/>
        <w:contextualSpacing/>
        <w:jc w:val="both"/>
        <w:rPr>
          <w:sz w:val="28"/>
          <w:szCs w:val="28"/>
        </w:rPr>
      </w:pPr>
      <w:r w:rsidRPr="00BC260D">
        <w:rPr>
          <w:sz w:val="28"/>
          <w:szCs w:val="28"/>
        </w:rPr>
        <w:t xml:space="preserve"> 27. Для работников, у которых не может быть соблюдена установленная недельная норма рабочего времени (работа по сменному графику) устанавливается суммированный учет рабочего времени с учетным периодом равным   одному   календарному    году    и   с    почасовой   оплатой   труда  в соответствии со ст. 104 ТК РФ. </w:t>
      </w:r>
    </w:p>
    <w:p w:rsidR="00BC260D" w:rsidRPr="00BC260D" w:rsidRDefault="00BC260D" w:rsidP="00BC260D">
      <w:pPr>
        <w:pStyle w:val="210"/>
        <w:shd w:val="clear" w:color="auto" w:fill="auto"/>
        <w:tabs>
          <w:tab w:val="left" w:pos="1215"/>
        </w:tabs>
        <w:spacing w:before="0" w:after="0" w:line="360" w:lineRule="auto"/>
        <w:ind w:right="45" w:firstLine="567"/>
        <w:contextualSpacing/>
        <w:jc w:val="both"/>
        <w:rPr>
          <w:sz w:val="28"/>
          <w:szCs w:val="28"/>
        </w:rPr>
      </w:pPr>
      <w:r w:rsidRPr="00BC260D">
        <w:rPr>
          <w:sz w:val="28"/>
          <w:szCs w:val="28"/>
        </w:rPr>
        <w:t xml:space="preserve"> Внутри учетного периода общая продолжительность рабочего времени таких работников не может превышать годовой часовой нормы рабочего времени по производственному календарю при 40-часовой рабочей неделе. </w:t>
      </w:r>
      <w:proofErr w:type="gramStart"/>
      <w:r w:rsidRPr="00BC260D">
        <w:rPr>
          <w:sz w:val="28"/>
          <w:szCs w:val="28"/>
        </w:rPr>
        <w:t>При этом внутри периода учета, равного месяцу, отработанное время по графику за  каждую  рабочую неделю может отклоняться от нормы в 40 часов в меньшую или большую стороны.</w:t>
      </w:r>
      <w:proofErr w:type="gramEnd"/>
    </w:p>
    <w:p w:rsidR="00BC260D" w:rsidRPr="00BC260D" w:rsidRDefault="00BC260D" w:rsidP="00BC260D">
      <w:pPr>
        <w:pStyle w:val="210"/>
        <w:shd w:val="clear" w:color="auto" w:fill="auto"/>
        <w:tabs>
          <w:tab w:val="left" w:pos="1215"/>
        </w:tabs>
        <w:spacing w:before="0" w:after="0" w:line="360" w:lineRule="auto"/>
        <w:ind w:right="45" w:firstLine="567"/>
        <w:contextualSpacing/>
        <w:jc w:val="both"/>
        <w:rPr>
          <w:sz w:val="28"/>
          <w:szCs w:val="28"/>
        </w:rPr>
      </w:pPr>
      <w:r w:rsidRPr="00BC260D">
        <w:rPr>
          <w:sz w:val="28"/>
          <w:szCs w:val="28"/>
        </w:rPr>
        <w:t xml:space="preserve"> </w:t>
      </w:r>
      <w:proofErr w:type="gramStart"/>
      <w:r w:rsidRPr="00BC260D">
        <w:rPr>
          <w:sz w:val="28"/>
          <w:szCs w:val="28"/>
        </w:rPr>
        <w:t>Размер оплаты труда</w:t>
      </w:r>
      <w:proofErr w:type="gramEnd"/>
      <w:r w:rsidRPr="00BC260D">
        <w:rPr>
          <w:sz w:val="28"/>
          <w:szCs w:val="28"/>
        </w:rPr>
        <w:t xml:space="preserve"> за отработанный месяц определяется путем умножения часовой тарифной ставки на  количество отработанных часов в месяце согласно утвержденного графика работы и табеля учета рабочего времени.</w:t>
      </w:r>
    </w:p>
    <w:p w:rsidR="00BC260D" w:rsidRPr="00BC260D" w:rsidRDefault="00BC260D" w:rsidP="00BC260D">
      <w:pPr>
        <w:pStyle w:val="ab"/>
        <w:tabs>
          <w:tab w:val="left" w:pos="0"/>
          <w:tab w:val="left" w:pos="4706"/>
        </w:tabs>
        <w:spacing w:line="360" w:lineRule="auto"/>
        <w:ind w:right="45" w:firstLine="567"/>
        <w:rPr>
          <w:rStyle w:val="13"/>
          <w:rFonts w:ascii="Times New Roman" w:hAnsi="Times New Roman" w:cs="Times New Roman"/>
          <w:color w:val="000000"/>
          <w:sz w:val="28"/>
        </w:rPr>
      </w:pPr>
      <w:r w:rsidRPr="00BC260D">
        <w:rPr>
          <w:rFonts w:ascii="Times New Roman" w:hAnsi="Times New Roman" w:cs="Times New Roman"/>
        </w:rPr>
        <w:lastRenderedPageBreak/>
        <w:t xml:space="preserve"> Величина часовой тарифной ставки определяется путем деления должностного оклада на установленную среднегодовую норму рабочего времени при 40-часовой рабочей неделе.</w:t>
      </w:r>
    </w:p>
    <w:p w:rsidR="00BC260D" w:rsidRPr="00BC260D" w:rsidRDefault="00BC260D" w:rsidP="00BC260D">
      <w:pPr>
        <w:pStyle w:val="12"/>
        <w:shd w:val="clear" w:color="auto" w:fill="auto"/>
        <w:tabs>
          <w:tab w:val="left" w:pos="0"/>
          <w:tab w:val="left" w:pos="274"/>
        </w:tabs>
        <w:spacing w:before="0" w:after="0" w:line="360" w:lineRule="auto"/>
        <w:ind w:right="45"/>
        <w:rPr>
          <w:rStyle w:val="11"/>
          <w:rFonts w:ascii="Times New Roman" w:hAnsi="Times New Roman" w:cs="Times New Roman"/>
          <w:sz w:val="28"/>
          <w:szCs w:val="28"/>
        </w:rPr>
      </w:pPr>
      <w:bookmarkStart w:id="4" w:name="bookmark4"/>
      <w:r w:rsidRPr="00BC260D">
        <w:rPr>
          <w:rStyle w:val="11"/>
          <w:rFonts w:ascii="Times New Roman" w:hAnsi="Times New Roman" w:cs="Times New Roman"/>
          <w:sz w:val="28"/>
          <w:szCs w:val="28"/>
          <w:lang w:val="en-US"/>
        </w:rPr>
        <w:t>V</w:t>
      </w:r>
      <w:r w:rsidRPr="00BC260D">
        <w:rPr>
          <w:rStyle w:val="11"/>
          <w:rFonts w:ascii="Times New Roman" w:hAnsi="Times New Roman" w:cs="Times New Roman"/>
          <w:sz w:val="28"/>
          <w:szCs w:val="28"/>
        </w:rPr>
        <w:t>. Компенсационные выплаты</w:t>
      </w:r>
      <w:bookmarkEnd w:id="4"/>
    </w:p>
    <w:p w:rsidR="00BC260D" w:rsidRPr="00BC260D" w:rsidRDefault="00BC260D" w:rsidP="00BC260D">
      <w:pPr>
        <w:pStyle w:val="ab"/>
        <w:widowControl w:val="0"/>
        <w:numPr>
          <w:ilvl w:val="0"/>
          <w:numId w:val="41"/>
        </w:numPr>
        <w:tabs>
          <w:tab w:val="left" w:pos="0"/>
          <w:tab w:val="left" w:pos="724"/>
          <w:tab w:val="left" w:pos="900"/>
        </w:tabs>
        <w:spacing w:line="360" w:lineRule="auto"/>
        <w:ind w:right="45"/>
        <w:rPr>
          <w:rFonts w:ascii="Times New Roman" w:hAnsi="Times New Roman" w:cs="Times New Roman"/>
        </w:rPr>
      </w:pPr>
      <w:r w:rsidRPr="00BC260D">
        <w:rPr>
          <w:rStyle w:val="13"/>
          <w:rFonts w:ascii="Times New Roman" w:hAnsi="Times New Roman" w:cs="Times New Roman"/>
          <w:color w:val="000000"/>
          <w:sz w:val="28"/>
        </w:rPr>
        <w:t>К компенсационным выплатам относятся:</w:t>
      </w:r>
    </w:p>
    <w:p w:rsidR="00BC260D" w:rsidRPr="00BC260D" w:rsidRDefault="00BC260D" w:rsidP="00BC260D">
      <w:pPr>
        <w:pStyle w:val="ab"/>
        <w:widowControl w:val="0"/>
        <w:numPr>
          <w:ilvl w:val="0"/>
          <w:numId w:val="43"/>
        </w:numPr>
        <w:tabs>
          <w:tab w:val="left" w:pos="0"/>
          <w:tab w:val="left" w:pos="455"/>
          <w:tab w:val="left" w:pos="724"/>
          <w:tab w:val="left" w:pos="900"/>
          <w:tab w:val="left" w:pos="1134"/>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выплаты работникам, занятым на работах с вредными и (или) опасными и иными особыми условиями труда;</w:t>
      </w:r>
    </w:p>
    <w:p w:rsidR="00BC260D" w:rsidRPr="00BC260D" w:rsidRDefault="00BC260D" w:rsidP="00BC260D">
      <w:pPr>
        <w:pStyle w:val="ab"/>
        <w:widowControl w:val="0"/>
        <w:numPr>
          <w:ilvl w:val="0"/>
          <w:numId w:val="43"/>
        </w:numPr>
        <w:tabs>
          <w:tab w:val="left" w:pos="0"/>
          <w:tab w:val="left" w:pos="455"/>
          <w:tab w:val="left" w:pos="724"/>
          <w:tab w:val="left" w:pos="900"/>
          <w:tab w:val="left" w:pos="1134"/>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BC260D" w:rsidRPr="00BC260D" w:rsidRDefault="00BC260D" w:rsidP="00BC260D">
      <w:pPr>
        <w:pStyle w:val="ab"/>
        <w:widowControl w:val="0"/>
        <w:tabs>
          <w:tab w:val="left" w:pos="0"/>
          <w:tab w:val="left" w:pos="724"/>
          <w:tab w:val="left" w:pos="968"/>
          <w:tab w:val="left" w:pos="1276"/>
        </w:tabs>
        <w:spacing w:line="360" w:lineRule="auto"/>
        <w:ind w:right="45"/>
        <w:rPr>
          <w:rStyle w:val="13"/>
          <w:rFonts w:ascii="Times New Roman" w:hAnsi="Times New Roman" w:cs="Times New Roman"/>
          <w:sz w:val="28"/>
        </w:rPr>
      </w:pPr>
      <w:r w:rsidRPr="00BC260D">
        <w:rPr>
          <w:rStyle w:val="13"/>
          <w:rFonts w:ascii="Times New Roman" w:hAnsi="Times New Roman" w:cs="Times New Roman"/>
          <w:color w:val="000000"/>
          <w:sz w:val="28"/>
        </w:rPr>
        <w:tab/>
        <w:t>29. Выплаты работникам, занятым на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аттестации рабочих мест.</w:t>
      </w:r>
    </w:p>
    <w:p w:rsidR="00BC260D" w:rsidRPr="00BC260D" w:rsidRDefault="00BC260D" w:rsidP="00BC260D">
      <w:pPr>
        <w:pStyle w:val="ab"/>
        <w:tabs>
          <w:tab w:val="left" w:pos="0"/>
          <w:tab w:val="left" w:pos="724"/>
          <w:tab w:val="left" w:pos="96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Оплата труда работников образовательных организаций, занятых на работах с вредными и (или) опасными условиями труда, производится в повышенном размере по результатам специальной оценки рабочих мест по условиям труда. Если по итогам специальной оценки рабочих мест по условиям труда рабочее место признается безопасным, то повышение оплаты труда не производится.</w:t>
      </w:r>
    </w:p>
    <w:p w:rsidR="00BC260D" w:rsidRPr="00BC260D" w:rsidRDefault="00BC260D" w:rsidP="00BC260D">
      <w:pPr>
        <w:pStyle w:val="ab"/>
        <w:tabs>
          <w:tab w:val="left" w:pos="0"/>
          <w:tab w:val="left" w:pos="724"/>
          <w:tab w:val="left" w:pos="968"/>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Руководитель образовательной организации обеспечивает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BC260D" w:rsidRPr="00BC260D" w:rsidRDefault="00BC260D" w:rsidP="00BC260D">
      <w:pPr>
        <w:pStyle w:val="ab"/>
        <w:tabs>
          <w:tab w:val="left" w:pos="0"/>
          <w:tab w:val="left" w:pos="724"/>
          <w:tab w:val="left" w:pos="968"/>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   Повышение оплаты труда работников образовательных организаций</w:t>
      </w:r>
      <w:proofErr w:type="gramStart"/>
      <w:r w:rsidRPr="00BC260D">
        <w:rPr>
          <w:rStyle w:val="13"/>
          <w:rFonts w:ascii="Times New Roman" w:hAnsi="Times New Roman" w:cs="Times New Roman"/>
          <w:color w:val="000000"/>
          <w:sz w:val="28"/>
        </w:rPr>
        <w:t xml:space="preserve"> ,</w:t>
      </w:r>
      <w:proofErr w:type="gramEnd"/>
      <w:r w:rsidRPr="00BC260D">
        <w:rPr>
          <w:rStyle w:val="13"/>
          <w:rFonts w:ascii="Times New Roman" w:hAnsi="Times New Roman" w:cs="Times New Roman"/>
          <w:color w:val="000000"/>
          <w:sz w:val="28"/>
        </w:rPr>
        <w:t xml:space="preserve"> занятых на работах с вредными и (или) опасными условиями труда, производится по результатам специальной оценки условий труда в размерах </w:t>
      </w:r>
      <w:r w:rsidRPr="00BC260D">
        <w:rPr>
          <w:rStyle w:val="13"/>
          <w:rFonts w:ascii="Times New Roman" w:hAnsi="Times New Roman" w:cs="Times New Roman"/>
          <w:color w:val="000000"/>
          <w:sz w:val="28"/>
        </w:rPr>
        <w:lastRenderedPageBreak/>
        <w:t xml:space="preserve">не менее 4% должностного оклада, установленного для различных видов работ с нормальными условиями труда. </w:t>
      </w:r>
    </w:p>
    <w:p w:rsidR="00BC260D" w:rsidRPr="00BC260D" w:rsidRDefault="00BC260D" w:rsidP="00BC260D">
      <w:pPr>
        <w:pStyle w:val="ab"/>
        <w:widowControl w:val="0"/>
        <w:tabs>
          <w:tab w:val="left" w:pos="0"/>
          <w:tab w:val="left" w:pos="567"/>
          <w:tab w:val="left" w:pos="724"/>
          <w:tab w:val="left" w:pos="999"/>
          <w:tab w:val="left" w:pos="1276"/>
        </w:tabs>
        <w:spacing w:line="360" w:lineRule="auto"/>
        <w:ind w:right="45"/>
        <w:rPr>
          <w:rFonts w:ascii="Times New Roman" w:hAnsi="Times New Roman" w:cs="Times New Roman"/>
        </w:rPr>
      </w:pPr>
      <w:r w:rsidRPr="00BC260D">
        <w:rPr>
          <w:rStyle w:val="13"/>
          <w:rFonts w:ascii="Times New Roman" w:hAnsi="Times New Roman" w:cs="Times New Roman"/>
          <w:color w:val="000000"/>
          <w:sz w:val="28"/>
        </w:rPr>
        <w:tab/>
        <w:t xml:space="preserve">   30. </w:t>
      </w:r>
      <w:proofErr w:type="gramStart"/>
      <w:r w:rsidRPr="00BC260D">
        <w:rPr>
          <w:rStyle w:val="13"/>
          <w:rFonts w:ascii="Times New Roman" w:hAnsi="Times New Roman" w:cs="Times New Roman"/>
          <w:color w:val="000000"/>
          <w:sz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proofErr w:type="gramEnd"/>
    </w:p>
    <w:p w:rsidR="00BC260D" w:rsidRPr="00BC260D" w:rsidRDefault="00BC260D" w:rsidP="00BC260D">
      <w:pPr>
        <w:pStyle w:val="ab"/>
        <w:widowControl w:val="0"/>
        <w:tabs>
          <w:tab w:val="left" w:pos="0"/>
          <w:tab w:val="left" w:pos="724"/>
          <w:tab w:val="left" w:pos="922"/>
          <w:tab w:val="left" w:pos="1276"/>
        </w:tabs>
        <w:spacing w:line="360" w:lineRule="auto"/>
        <w:ind w:right="45"/>
        <w:rPr>
          <w:rStyle w:val="13"/>
          <w:rFonts w:ascii="Times New Roman" w:hAnsi="Times New Roman" w:cs="Times New Roman"/>
          <w:sz w:val="28"/>
        </w:rPr>
      </w:pPr>
      <w:r w:rsidRPr="00BC260D">
        <w:rPr>
          <w:rStyle w:val="13"/>
          <w:rFonts w:ascii="Times New Roman" w:hAnsi="Times New Roman" w:cs="Times New Roman"/>
          <w:color w:val="000000"/>
          <w:sz w:val="28"/>
        </w:rPr>
        <w:tab/>
        <w:t>31.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BC260D" w:rsidRPr="00BC260D" w:rsidRDefault="00BC260D" w:rsidP="00BC260D">
      <w:pPr>
        <w:pStyle w:val="ab"/>
        <w:widowControl w:val="0"/>
        <w:tabs>
          <w:tab w:val="left" w:pos="0"/>
          <w:tab w:val="left" w:pos="724"/>
          <w:tab w:val="left" w:pos="922"/>
          <w:tab w:val="left" w:pos="1276"/>
        </w:tabs>
        <w:spacing w:line="360" w:lineRule="auto"/>
        <w:ind w:right="45"/>
        <w:rPr>
          <w:rStyle w:val="13"/>
          <w:rFonts w:ascii="Times New Roman" w:hAnsi="Times New Roman" w:cs="Times New Roman"/>
          <w:sz w:val="28"/>
        </w:rPr>
      </w:pPr>
      <w:r w:rsidRPr="00BC260D">
        <w:rPr>
          <w:rStyle w:val="13"/>
          <w:rFonts w:ascii="Times New Roman" w:hAnsi="Times New Roman" w:cs="Times New Roman"/>
          <w:sz w:val="28"/>
        </w:rPr>
        <w:tab/>
        <w:t xml:space="preserve">32. </w:t>
      </w:r>
      <w:proofErr w:type="gramStart"/>
      <w:r w:rsidRPr="00BC260D">
        <w:rPr>
          <w:rStyle w:val="13"/>
          <w:rFonts w:ascii="Times New Roman" w:hAnsi="Times New Roman" w:cs="Times New Roman"/>
          <w:sz w:val="28"/>
        </w:rPr>
        <w:t xml:space="preserve">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в Республике Крым, содержащими нормы права, а так же Перечнем видов выплат компенсационного характера в государственных учреждениях Республики Крым, утвержденного постановлением Совета министров Республики Крым от 18 декабря </w:t>
      </w:r>
      <w:smartTag w:uri="urn:schemas-microsoft-com:office:smarttags" w:element="metricconverter">
        <w:smartTagPr>
          <w:attr w:name="ProductID" w:val="2014 г"/>
        </w:smartTagPr>
        <w:r w:rsidRPr="00BC260D">
          <w:rPr>
            <w:rStyle w:val="13"/>
            <w:rFonts w:ascii="Times New Roman" w:hAnsi="Times New Roman" w:cs="Times New Roman"/>
            <w:sz w:val="28"/>
          </w:rPr>
          <w:t>2014 г</w:t>
        </w:r>
      </w:smartTag>
      <w:r w:rsidRPr="00BC260D">
        <w:rPr>
          <w:rStyle w:val="13"/>
          <w:rFonts w:ascii="Times New Roman" w:hAnsi="Times New Roman" w:cs="Times New Roman"/>
          <w:sz w:val="28"/>
        </w:rPr>
        <w:t>. № 531.</w:t>
      </w:r>
      <w:proofErr w:type="gramEnd"/>
    </w:p>
    <w:p w:rsidR="00BC260D" w:rsidRPr="00BC260D" w:rsidRDefault="00BC260D" w:rsidP="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   Размеры выплат компенсационного характера не могут быть ниже размеров, установленных трудовым законодательством, иными правовыми актами Российской Федерации, содержащими нормы трудового права, коллективными договорами и соглашениями.</w:t>
      </w:r>
    </w:p>
    <w:p w:rsidR="00BC260D" w:rsidRPr="00BC260D" w:rsidRDefault="00BC260D" w:rsidP="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   Рекомендуемые размеры выплат за работу в особых условиях указаны в таблице 8.</w:t>
      </w:r>
    </w:p>
    <w:p w:rsidR="00BC260D" w:rsidRPr="00BC260D" w:rsidRDefault="00BC260D" w:rsidP="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                                                          Таблица 8</w:t>
      </w:r>
    </w:p>
    <w:p w:rsidR="00BC260D" w:rsidRPr="00BC260D" w:rsidRDefault="00BC260D" w:rsidP="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bCs/>
          <w:sz w:val="28"/>
        </w:rPr>
        <w:t xml:space="preserve">   Рекомендуемые</w:t>
      </w:r>
      <w:r w:rsidRPr="00BC260D">
        <w:rPr>
          <w:rStyle w:val="13"/>
          <w:rFonts w:ascii="Times New Roman" w:hAnsi="Times New Roman" w:cs="Times New Roman"/>
          <w:sz w:val="28"/>
        </w:rPr>
        <w:t xml:space="preserve"> размеры выплат за работу в особых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C260D" w:rsidRPr="00BC260D" w:rsidTr="00BC260D">
        <w:tc>
          <w:tcPr>
            <w:tcW w:w="4785" w:type="dxa"/>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Вид работ</w:t>
            </w:r>
          </w:p>
        </w:tc>
        <w:tc>
          <w:tcPr>
            <w:tcW w:w="4785" w:type="dxa"/>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Коэффициент за работу в особых условиях</w:t>
            </w:r>
          </w:p>
        </w:tc>
      </w:tr>
      <w:tr w:rsidR="00BC260D" w:rsidRPr="00BC260D" w:rsidTr="00BC260D">
        <w:tc>
          <w:tcPr>
            <w:tcW w:w="9570" w:type="dxa"/>
            <w:gridSpan w:val="2"/>
            <w:tcBorders>
              <w:top w:val="single" w:sz="4" w:space="0" w:color="auto"/>
              <w:left w:val="single" w:sz="4" w:space="0" w:color="auto"/>
              <w:bottom w:val="single" w:sz="4" w:space="0" w:color="auto"/>
              <w:right w:val="single" w:sz="4" w:space="0" w:color="auto"/>
            </w:tcBorders>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1.За работу во вредных и (или) опасных и иных условиях оплаты труда </w:t>
            </w:r>
          </w:p>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p>
        </w:tc>
      </w:tr>
      <w:tr w:rsidR="00BC260D" w:rsidRPr="00BC260D" w:rsidTr="00BC260D">
        <w:trPr>
          <w:trHeight w:val="214"/>
        </w:trPr>
        <w:tc>
          <w:tcPr>
            <w:tcW w:w="4785" w:type="dxa"/>
            <w:tcBorders>
              <w:top w:val="single" w:sz="4" w:space="0" w:color="auto"/>
              <w:left w:val="single" w:sz="4" w:space="0" w:color="auto"/>
              <w:bottom w:val="single" w:sz="4" w:space="0" w:color="auto"/>
              <w:right w:val="single" w:sz="4" w:space="0" w:color="auto"/>
            </w:tcBorders>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lastRenderedPageBreak/>
              <w:t>-с тяжелыми и вредными условиями оплаты труда</w:t>
            </w:r>
          </w:p>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p>
        </w:tc>
        <w:tc>
          <w:tcPr>
            <w:tcW w:w="4785" w:type="dxa"/>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                    0,12</w:t>
            </w:r>
          </w:p>
        </w:tc>
      </w:tr>
      <w:tr w:rsidR="00BC260D" w:rsidRPr="00BC260D" w:rsidTr="00BC260D">
        <w:trPr>
          <w:trHeight w:val="551"/>
        </w:trPr>
        <w:tc>
          <w:tcPr>
            <w:tcW w:w="9570" w:type="dxa"/>
            <w:gridSpan w:val="2"/>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 xml:space="preserve">2. За работу в условиях труда, отклоняющихся </w:t>
            </w:r>
            <w:proofErr w:type="gramStart"/>
            <w:r w:rsidRPr="00BC260D">
              <w:rPr>
                <w:rStyle w:val="13"/>
                <w:rFonts w:ascii="Times New Roman" w:hAnsi="Times New Roman" w:cs="Times New Roman"/>
                <w:sz w:val="28"/>
              </w:rPr>
              <w:t>от</w:t>
            </w:r>
            <w:proofErr w:type="gramEnd"/>
            <w:r w:rsidRPr="00BC260D">
              <w:rPr>
                <w:rStyle w:val="13"/>
                <w:rFonts w:ascii="Times New Roman" w:hAnsi="Times New Roman" w:cs="Times New Roman"/>
                <w:sz w:val="28"/>
              </w:rPr>
              <w:t xml:space="preserve"> нормальных</w:t>
            </w:r>
          </w:p>
        </w:tc>
      </w:tr>
      <w:tr w:rsidR="00BC260D" w:rsidRPr="00BC260D" w:rsidTr="00BC260D">
        <w:trPr>
          <w:trHeight w:val="559"/>
        </w:trPr>
        <w:tc>
          <w:tcPr>
            <w:tcW w:w="4785" w:type="dxa"/>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-за работу в ночное время</w:t>
            </w:r>
          </w:p>
        </w:tc>
        <w:tc>
          <w:tcPr>
            <w:tcW w:w="4785" w:type="dxa"/>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b/>
                <w:bCs/>
                <w:sz w:val="28"/>
              </w:rPr>
            </w:pPr>
            <w:r w:rsidRPr="00BC260D">
              <w:rPr>
                <w:rStyle w:val="13"/>
                <w:rFonts w:ascii="Times New Roman" w:hAnsi="Times New Roman" w:cs="Times New Roman"/>
                <w:sz w:val="28"/>
              </w:rPr>
              <w:t xml:space="preserve">                    0,40</w:t>
            </w:r>
          </w:p>
        </w:tc>
      </w:tr>
      <w:tr w:rsidR="00BC260D" w:rsidRPr="00BC260D" w:rsidTr="00BC260D">
        <w:tc>
          <w:tcPr>
            <w:tcW w:w="4785" w:type="dxa"/>
            <w:tcBorders>
              <w:top w:val="single" w:sz="4" w:space="0" w:color="auto"/>
              <w:left w:val="single" w:sz="4" w:space="0" w:color="auto"/>
              <w:bottom w:val="single" w:sz="4" w:space="0" w:color="auto"/>
              <w:right w:val="single" w:sz="4" w:space="0" w:color="auto"/>
            </w:tcBorders>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-за работу в выходные и праздничные дни</w:t>
            </w:r>
          </w:p>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p>
        </w:tc>
        <w:tc>
          <w:tcPr>
            <w:tcW w:w="4785" w:type="dxa"/>
            <w:tcBorders>
              <w:top w:val="single" w:sz="4" w:space="0" w:color="auto"/>
              <w:left w:val="single" w:sz="4" w:space="0" w:color="auto"/>
              <w:bottom w:val="single" w:sz="4" w:space="0" w:color="auto"/>
              <w:right w:val="single" w:sz="4" w:space="0" w:color="auto"/>
            </w:tcBorders>
            <w:hideMark/>
          </w:tcPr>
          <w:p w:rsidR="00BC260D" w:rsidRPr="00BC260D" w:rsidRDefault="00BC260D">
            <w:pPr>
              <w:pStyle w:val="ab"/>
              <w:tabs>
                <w:tab w:val="left" w:pos="0"/>
                <w:tab w:val="left" w:pos="724"/>
                <w:tab w:val="left" w:pos="922"/>
              </w:tabs>
              <w:spacing w:line="360" w:lineRule="auto"/>
              <w:ind w:right="45" w:firstLine="567"/>
              <w:rPr>
                <w:rStyle w:val="13"/>
                <w:rFonts w:ascii="Times New Roman" w:hAnsi="Times New Roman" w:cs="Times New Roman"/>
                <w:sz w:val="28"/>
              </w:rPr>
            </w:pPr>
            <w:r w:rsidRPr="00BC260D">
              <w:rPr>
                <w:rStyle w:val="13"/>
                <w:rFonts w:ascii="Times New Roman" w:hAnsi="Times New Roman" w:cs="Times New Roman"/>
                <w:sz w:val="28"/>
              </w:rPr>
              <w:t>В соответствии со ст.153 ТК РФ</w:t>
            </w:r>
          </w:p>
        </w:tc>
      </w:tr>
    </w:tbl>
    <w:p w:rsidR="00BC260D" w:rsidRPr="00BC260D" w:rsidRDefault="00BC260D" w:rsidP="00BC260D">
      <w:pPr>
        <w:pStyle w:val="ab"/>
        <w:tabs>
          <w:tab w:val="left" w:pos="0"/>
        </w:tabs>
        <w:spacing w:line="360" w:lineRule="auto"/>
        <w:ind w:right="45" w:firstLine="567"/>
        <w:rPr>
          <w:rStyle w:val="13"/>
          <w:rFonts w:ascii="Times New Roman" w:hAnsi="Times New Roman" w:cs="Times New Roman"/>
          <w:sz w:val="28"/>
        </w:rPr>
      </w:pPr>
    </w:p>
    <w:p w:rsidR="00BC260D" w:rsidRPr="00BC260D" w:rsidRDefault="00BC260D" w:rsidP="00BC260D">
      <w:pPr>
        <w:pStyle w:val="ab"/>
        <w:tabs>
          <w:tab w:val="left" w:pos="0"/>
          <w:tab w:val="left" w:pos="709"/>
          <w:tab w:val="left" w:pos="993"/>
        </w:tabs>
        <w:spacing w:line="360" w:lineRule="auto"/>
        <w:ind w:right="45" w:firstLine="567"/>
        <w:rPr>
          <w:rStyle w:val="11"/>
          <w:rFonts w:ascii="Times New Roman" w:hAnsi="Times New Roman" w:cs="Times New Roman"/>
          <w:b w:val="0"/>
          <w:color w:val="000000"/>
          <w:sz w:val="28"/>
          <w:szCs w:val="28"/>
        </w:rPr>
      </w:pPr>
      <w:r w:rsidRPr="00BC260D">
        <w:rPr>
          <w:rStyle w:val="13"/>
          <w:rFonts w:ascii="Times New Roman" w:hAnsi="Times New Roman" w:cs="Times New Roman"/>
          <w:sz w:val="28"/>
        </w:rPr>
        <w:t xml:space="preserve">   Доплата за работу в ночное время производится работникам за каждый час работы в ночное время. Ночным считается время с 22.00 часов до 6.00 часов.</w:t>
      </w:r>
      <w:bookmarkStart w:id="5" w:name="bookmark5"/>
    </w:p>
    <w:p w:rsidR="00BC260D" w:rsidRPr="00BC260D" w:rsidRDefault="00BC260D" w:rsidP="00BC260D">
      <w:pPr>
        <w:pStyle w:val="12"/>
        <w:shd w:val="clear" w:color="auto" w:fill="auto"/>
        <w:tabs>
          <w:tab w:val="left" w:pos="0"/>
          <w:tab w:val="left" w:pos="283"/>
        </w:tabs>
        <w:spacing w:before="0" w:after="0" w:line="360" w:lineRule="auto"/>
        <w:ind w:right="45"/>
        <w:rPr>
          <w:rStyle w:val="11"/>
          <w:rFonts w:ascii="Times New Roman" w:hAnsi="Times New Roman" w:cs="Times New Roman"/>
          <w:sz w:val="28"/>
          <w:szCs w:val="28"/>
        </w:rPr>
      </w:pPr>
      <w:r w:rsidRPr="00BC260D">
        <w:rPr>
          <w:rStyle w:val="11"/>
          <w:rFonts w:ascii="Times New Roman" w:hAnsi="Times New Roman" w:cs="Times New Roman"/>
          <w:color w:val="000000"/>
          <w:sz w:val="28"/>
          <w:szCs w:val="28"/>
          <w:lang w:val="en-US"/>
        </w:rPr>
        <w:t>VI</w:t>
      </w:r>
      <w:r w:rsidRPr="00BC260D">
        <w:rPr>
          <w:rStyle w:val="11"/>
          <w:rFonts w:ascii="Times New Roman" w:hAnsi="Times New Roman" w:cs="Times New Roman"/>
          <w:color w:val="000000"/>
          <w:sz w:val="28"/>
          <w:szCs w:val="28"/>
        </w:rPr>
        <w:t>. Стимулирующие выплаты</w:t>
      </w:r>
      <w:bookmarkEnd w:id="5"/>
    </w:p>
    <w:p w:rsidR="00BC260D" w:rsidRPr="00BC260D" w:rsidRDefault="00BC260D" w:rsidP="00BC260D">
      <w:pPr>
        <w:pStyle w:val="Default"/>
        <w:tabs>
          <w:tab w:val="left" w:pos="567"/>
        </w:tabs>
        <w:spacing w:line="360" w:lineRule="auto"/>
        <w:ind w:right="45" w:firstLine="567"/>
        <w:jc w:val="both"/>
        <w:rPr>
          <w:sz w:val="28"/>
          <w:szCs w:val="28"/>
        </w:rPr>
      </w:pPr>
      <w:r w:rsidRPr="00BC260D">
        <w:rPr>
          <w:sz w:val="28"/>
          <w:szCs w:val="28"/>
        </w:rPr>
        <w:t xml:space="preserve">   33.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BC260D" w:rsidRPr="00BC260D" w:rsidRDefault="00BC260D" w:rsidP="00BC260D">
      <w:pPr>
        <w:pStyle w:val="Default"/>
        <w:tabs>
          <w:tab w:val="left" w:pos="567"/>
        </w:tabs>
        <w:spacing w:line="360" w:lineRule="auto"/>
        <w:ind w:right="45" w:firstLine="567"/>
        <w:jc w:val="both"/>
        <w:rPr>
          <w:sz w:val="28"/>
          <w:szCs w:val="28"/>
        </w:rPr>
      </w:pPr>
      <w:r w:rsidRPr="00BC260D">
        <w:rPr>
          <w:sz w:val="28"/>
          <w:szCs w:val="28"/>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34. К стимулирующим выплатам относятся следующие виды выплат: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34.1. Выплаты за интенсивность и высокие результаты работы: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надбавка за интенсивность труда;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премия за высокие результаты работы;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премия за выполнение особо важных и ответственных работ;</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иные стимулирующие выплаты.</w:t>
      </w:r>
    </w:p>
    <w:p w:rsidR="00BC260D" w:rsidRPr="00BC260D" w:rsidRDefault="00BC260D" w:rsidP="00BC260D">
      <w:pPr>
        <w:pStyle w:val="Default"/>
        <w:tabs>
          <w:tab w:val="left" w:pos="851"/>
        </w:tabs>
        <w:spacing w:line="360" w:lineRule="auto"/>
        <w:ind w:right="45" w:firstLine="567"/>
        <w:jc w:val="both"/>
        <w:rPr>
          <w:sz w:val="28"/>
          <w:szCs w:val="28"/>
        </w:rPr>
      </w:pPr>
      <w:r w:rsidRPr="00BC260D">
        <w:rPr>
          <w:sz w:val="28"/>
          <w:szCs w:val="28"/>
        </w:rPr>
        <w:lastRenderedPageBreak/>
        <w:t xml:space="preserve">    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 срок не более одного года. </w:t>
      </w:r>
    </w:p>
    <w:p w:rsidR="00BC260D" w:rsidRPr="00BC260D" w:rsidRDefault="00BC260D" w:rsidP="00BC260D">
      <w:pPr>
        <w:pStyle w:val="Default"/>
        <w:tabs>
          <w:tab w:val="left" w:pos="567"/>
          <w:tab w:val="left" w:pos="851"/>
        </w:tabs>
        <w:spacing w:line="360" w:lineRule="auto"/>
        <w:ind w:right="45" w:firstLine="567"/>
        <w:jc w:val="both"/>
        <w:rPr>
          <w:sz w:val="28"/>
          <w:szCs w:val="28"/>
        </w:rPr>
      </w:pPr>
      <w:r w:rsidRPr="00BC260D">
        <w:rPr>
          <w:sz w:val="28"/>
          <w:szCs w:val="28"/>
        </w:rPr>
        <w:t xml:space="preserve">    34.1.1.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При установлении надбавки следует учитывать: </w:t>
      </w:r>
    </w:p>
    <w:p w:rsidR="00BC260D" w:rsidRPr="00BC260D" w:rsidRDefault="00BC260D" w:rsidP="00BC260D">
      <w:pPr>
        <w:pStyle w:val="Default"/>
        <w:tabs>
          <w:tab w:val="left" w:pos="851"/>
        </w:tabs>
        <w:spacing w:line="360" w:lineRule="auto"/>
        <w:ind w:right="45" w:firstLine="567"/>
        <w:jc w:val="both"/>
        <w:rPr>
          <w:sz w:val="28"/>
          <w:szCs w:val="28"/>
        </w:rPr>
      </w:pPr>
      <w:r w:rsidRPr="00BC260D">
        <w:rPr>
          <w:sz w:val="28"/>
          <w:szCs w:val="28"/>
        </w:rPr>
        <w:t xml:space="preserve">    - интенсивность и напряженность работы; </w:t>
      </w:r>
    </w:p>
    <w:p w:rsidR="00BC260D" w:rsidRPr="00BC260D" w:rsidRDefault="00BC260D" w:rsidP="00BC260D">
      <w:pPr>
        <w:pStyle w:val="Default"/>
        <w:tabs>
          <w:tab w:val="left" w:pos="709"/>
        </w:tabs>
        <w:spacing w:line="360" w:lineRule="auto"/>
        <w:ind w:right="45" w:firstLine="567"/>
        <w:jc w:val="both"/>
        <w:rPr>
          <w:sz w:val="28"/>
          <w:szCs w:val="28"/>
        </w:rPr>
      </w:pPr>
      <w:r w:rsidRPr="00BC260D">
        <w:rPr>
          <w:sz w:val="28"/>
          <w:szCs w:val="28"/>
        </w:rPr>
        <w:t xml:space="preserve">    - успешное и добросовестное исполнение работником своих должностных обязанностей в соответствующем периоде;  </w:t>
      </w:r>
    </w:p>
    <w:p w:rsidR="00BC260D" w:rsidRPr="00BC260D" w:rsidRDefault="00BC260D" w:rsidP="00BC260D">
      <w:pPr>
        <w:pStyle w:val="Default"/>
        <w:spacing w:line="360" w:lineRule="auto"/>
        <w:ind w:right="45" w:firstLine="567"/>
        <w:jc w:val="both"/>
        <w:rPr>
          <w:color w:val="auto"/>
          <w:sz w:val="28"/>
          <w:szCs w:val="28"/>
        </w:rPr>
      </w:pPr>
      <w:r w:rsidRPr="00BC260D">
        <w:rPr>
          <w:sz w:val="28"/>
          <w:szCs w:val="28"/>
        </w:rPr>
        <w:t xml:space="preserve">    -</w:t>
      </w:r>
      <w:r w:rsidRPr="00BC260D">
        <w:rPr>
          <w:color w:val="auto"/>
          <w:sz w:val="28"/>
          <w:szCs w:val="28"/>
        </w:rPr>
        <w:t xml:space="preserve"> организацию и проведение мероприятий, направленных на повышение авторитета и имиджа учреждения; </w:t>
      </w:r>
    </w:p>
    <w:p w:rsidR="00BC260D" w:rsidRPr="00BC260D" w:rsidRDefault="00BC260D" w:rsidP="00BC260D">
      <w:pPr>
        <w:pStyle w:val="Default"/>
        <w:tabs>
          <w:tab w:val="left" w:pos="567"/>
        </w:tabs>
        <w:spacing w:line="360" w:lineRule="auto"/>
        <w:ind w:right="45"/>
        <w:jc w:val="both"/>
        <w:rPr>
          <w:color w:val="auto"/>
          <w:sz w:val="28"/>
          <w:szCs w:val="28"/>
        </w:rPr>
      </w:pPr>
      <w:r w:rsidRPr="00BC260D">
        <w:rPr>
          <w:color w:val="auto"/>
          <w:sz w:val="28"/>
          <w:szCs w:val="28"/>
        </w:rPr>
        <w:t xml:space="preserve">             - выполнение работ, не входящих в круг должностных обязанностей. </w:t>
      </w:r>
    </w:p>
    <w:p w:rsidR="00BC260D" w:rsidRPr="00BC260D" w:rsidRDefault="00BC260D" w:rsidP="00BC260D">
      <w:pPr>
        <w:pStyle w:val="Default"/>
        <w:spacing w:line="360" w:lineRule="auto"/>
        <w:ind w:right="45" w:firstLine="567"/>
        <w:jc w:val="both"/>
        <w:rPr>
          <w:color w:val="auto"/>
          <w:sz w:val="28"/>
          <w:szCs w:val="28"/>
        </w:rPr>
      </w:pPr>
      <w:r w:rsidRPr="00BC260D">
        <w:rPr>
          <w:sz w:val="28"/>
          <w:szCs w:val="28"/>
        </w:rPr>
        <w:t xml:space="preserve">    При назначении надбавок, которые можно использовать в качестве стимулирования за интенсивность выполняемой работы или иной деятельности, не входящей в круг основных обязанностей работника, следует указать  конкретные выполняемые работы или иные причины ее установления.</w:t>
      </w:r>
    </w:p>
    <w:p w:rsidR="00BC260D" w:rsidRPr="00BC260D" w:rsidRDefault="00BC260D" w:rsidP="00BC260D">
      <w:pPr>
        <w:pStyle w:val="Default"/>
        <w:tabs>
          <w:tab w:val="left" w:pos="567"/>
        </w:tabs>
        <w:spacing w:line="360" w:lineRule="auto"/>
        <w:ind w:right="45" w:firstLine="567"/>
        <w:jc w:val="both"/>
        <w:rPr>
          <w:color w:val="auto"/>
          <w:sz w:val="28"/>
          <w:szCs w:val="28"/>
        </w:rPr>
      </w:pPr>
      <w:r w:rsidRPr="00BC260D">
        <w:rPr>
          <w:color w:val="auto"/>
          <w:sz w:val="28"/>
          <w:szCs w:val="28"/>
        </w:rPr>
        <w:t xml:space="preserve">    34.1.2. Премия за высокие результаты работы. </w:t>
      </w:r>
    </w:p>
    <w:p w:rsidR="00BC260D" w:rsidRPr="00BC260D" w:rsidRDefault="00BC260D" w:rsidP="00BC260D">
      <w:pPr>
        <w:pStyle w:val="Default"/>
        <w:tabs>
          <w:tab w:val="left" w:pos="851"/>
        </w:tabs>
        <w:spacing w:line="360" w:lineRule="auto"/>
        <w:ind w:right="45" w:firstLine="567"/>
        <w:jc w:val="both"/>
        <w:rPr>
          <w:color w:val="auto"/>
          <w:sz w:val="28"/>
          <w:szCs w:val="28"/>
        </w:rPr>
      </w:pPr>
      <w:r w:rsidRPr="00BC260D">
        <w:rPr>
          <w:color w:val="auto"/>
          <w:sz w:val="28"/>
          <w:szCs w:val="28"/>
        </w:rPr>
        <w:t xml:space="preserve">    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При установлении премии следует учитывать: </w:t>
      </w:r>
    </w:p>
    <w:p w:rsidR="00BC260D" w:rsidRPr="00BC260D" w:rsidRDefault="00BC260D" w:rsidP="00BC260D">
      <w:pPr>
        <w:pStyle w:val="Default"/>
        <w:spacing w:line="360" w:lineRule="auto"/>
        <w:ind w:right="45"/>
        <w:jc w:val="both"/>
        <w:rPr>
          <w:color w:val="auto"/>
          <w:sz w:val="28"/>
          <w:szCs w:val="28"/>
        </w:rPr>
      </w:pPr>
      <w:r w:rsidRPr="00BC260D">
        <w:rPr>
          <w:color w:val="auto"/>
          <w:sz w:val="28"/>
          <w:szCs w:val="28"/>
        </w:rPr>
        <w:t xml:space="preserve">             - стабильно высокие показатели результативности работы; </w:t>
      </w:r>
    </w:p>
    <w:p w:rsidR="00BC260D" w:rsidRPr="00BC260D" w:rsidRDefault="00BC260D" w:rsidP="00BC260D">
      <w:pPr>
        <w:pStyle w:val="Default"/>
        <w:tabs>
          <w:tab w:val="left" w:pos="567"/>
        </w:tabs>
        <w:spacing w:line="360" w:lineRule="auto"/>
        <w:ind w:right="45"/>
        <w:jc w:val="both"/>
        <w:rPr>
          <w:color w:val="auto"/>
          <w:sz w:val="28"/>
          <w:szCs w:val="28"/>
        </w:rPr>
      </w:pPr>
      <w:r w:rsidRPr="00BC260D">
        <w:rPr>
          <w:color w:val="auto"/>
          <w:sz w:val="28"/>
          <w:szCs w:val="28"/>
        </w:rPr>
        <w:lastRenderedPageBreak/>
        <w:t xml:space="preserve">              - применение в работе передовых методов труда, высокие достижения в работе; сложность выполняемой работы. </w:t>
      </w:r>
    </w:p>
    <w:p w:rsidR="00BC260D" w:rsidRPr="00BC260D" w:rsidRDefault="00BC260D" w:rsidP="00BC260D">
      <w:pPr>
        <w:pStyle w:val="Default"/>
        <w:tabs>
          <w:tab w:val="left" w:pos="709"/>
        </w:tabs>
        <w:spacing w:line="360" w:lineRule="auto"/>
        <w:ind w:right="45" w:firstLine="567"/>
        <w:jc w:val="both"/>
        <w:rPr>
          <w:color w:val="auto"/>
          <w:sz w:val="28"/>
          <w:szCs w:val="28"/>
        </w:rPr>
      </w:pPr>
      <w:r w:rsidRPr="00BC260D">
        <w:rPr>
          <w:color w:val="auto"/>
          <w:sz w:val="28"/>
          <w:szCs w:val="28"/>
        </w:rPr>
        <w:t xml:space="preserve">    34.1.3. Премия за выполнение особо важных и ответственных работ.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Максимальным размером премия за выполнение особо важных работ и проведение мероприятий не ограничивается.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34.2. Выплаты за качество выполняемых работ: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премия за образцовое выполнение </w:t>
      </w:r>
      <w:r w:rsidRPr="00BC260D">
        <w:rPr>
          <w:color w:val="auto"/>
          <w:sz w:val="28"/>
          <w:szCs w:val="28"/>
          <w:highlight w:val="yellow"/>
        </w:rPr>
        <w:t>муниципального</w:t>
      </w:r>
      <w:r w:rsidRPr="00BC260D">
        <w:rPr>
          <w:color w:val="auto"/>
          <w:sz w:val="28"/>
          <w:szCs w:val="28"/>
        </w:rPr>
        <w:t xml:space="preserve"> задания;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надбавка за наличие квалификационной категории.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34.2.1.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w:t>
      </w:r>
      <w:proofErr w:type="gramStart"/>
      <w:r w:rsidRPr="00BC260D">
        <w:rPr>
          <w:color w:val="auto"/>
          <w:sz w:val="28"/>
          <w:szCs w:val="28"/>
        </w:rPr>
        <w:t xml:space="preserve">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 </w:t>
      </w:r>
      <w:proofErr w:type="gramEnd"/>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lastRenderedPageBreak/>
        <w:t xml:space="preserve">      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Оценка деятельности с использованием индикаторов осуществляется на основании статистических данных, результатов диагностик, замеров, опросов и пр. </w:t>
      </w:r>
    </w:p>
    <w:p w:rsidR="00BC260D" w:rsidRPr="00BC260D" w:rsidRDefault="00BC260D" w:rsidP="00BC260D">
      <w:pPr>
        <w:pStyle w:val="Default"/>
        <w:tabs>
          <w:tab w:val="left" w:pos="1134"/>
        </w:tabs>
        <w:spacing w:line="360" w:lineRule="auto"/>
        <w:ind w:right="45" w:firstLine="567"/>
        <w:jc w:val="both"/>
        <w:rPr>
          <w:color w:val="auto"/>
          <w:sz w:val="28"/>
          <w:szCs w:val="28"/>
        </w:rPr>
      </w:pPr>
      <w:r w:rsidRPr="00BC260D">
        <w:rPr>
          <w:color w:val="auto"/>
          <w:sz w:val="28"/>
          <w:szCs w:val="28"/>
        </w:rPr>
        <w:t xml:space="preserve">       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Порядок установления выплаты закрепляется локальным нормативным актом образовательной организации. </w:t>
      </w:r>
    </w:p>
    <w:p w:rsidR="00BC260D" w:rsidRPr="00BC260D" w:rsidRDefault="00BC260D" w:rsidP="00BC260D">
      <w:pPr>
        <w:pStyle w:val="Default"/>
        <w:tabs>
          <w:tab w:val="left" w:pos="709"/>
          <w:tab w:val="left" w:pos="993"/>
        </w:tabs>
        <w:spacing w:line="360" w:lineRule="auto"/>
        <w:ind w:right="45" w:firstLine="567"/>
        <w:jc w:val="both"/>
        <w:rPr>
          <w:color w:val="auto"/>
          <w:sz w:val="28"/>
          <w:szCs w:val="28"/>
        </w:rPr>
      </w:pPr>
      <w:r w:rsidRPr="00BC260D">
        <w:rPr>
          <w:color w:val="auto"/>
          <w:sz w:val="28"/>
          <w:szCs w:val="28"/>
        </w:rPr>
        <w:t xml:space="preserve">       34.2.2. Надбавка за наличие квалификационной категории устанавливается в размере от базовой единицы: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специалистам;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-руководителям образовательных организаций (по педагогической деятельности). </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t xml:space="preserve">       Размер надбавки за квалификационную категорию указан в таблице 9.</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tblGrid>
      <w:tr w:rsidR="00BC260D" w:rsidRPr="00BC260D" w:rsidTr="00BC260D">
        <w:trPr>
          <w:trHeight w:val="2830"/>
        </w:trPr>
        <w:tc>
          <w:tcPr>
            <w:tcW w:w="4503" w:type="dxa"/>
            <w:tcBorders>
              <w:top w:val="single" w:sz="4" w:space="0" w:color="auto"/>
              <w:left w:val="single" w:sz="4" w:space="0" w:color="auto"/>
              <w:bottom w:val="single" w:sz="4" w:space="0" w:color="auto"/>
              <w:right w:val="single" w:sz="4" w:space="0" w:color="auto"/>
            </w:tcBorders>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Основание </w:t>
            </w:r>
            <w:proofErr w:type="gramStart"/>
            <w:r w:rsidRPr="00BC260D">
              <w:rPr>
                <w:rFonts w:ascii="Times New Roman" w:hAnsi="Times New Roman" w:cs="Times New Roman"/>
                <w:sz w:val="28"/>
                <w:szCs w:val="28"/>
              </w:rPr>
              <w:t>для</w:t>
            </w:r>
            <w:proofErr w:type="gramEnd"/>
            <w:r w:rsidRPr="00BC260D">
              <w:rPr>
                <w:rFonts w:ascii="Times New Roman" w:hAnsi="Times New Roman" w:cs="Times New Roman"/>
                <w:sz w:val="28"/>
                <w:szCs w:val="28"/>
              </w:rPr>
              <w:t xml:space="preserve"> </w:t>
            </w:r>
            <w:proofErr w:type="gramStart"/>
            <w:r w:rsidRPr="00BC260D">
              <w:rPr>
                <w:rFonts w:ascii="Times New Roman" w:hAnsi="Times New Roman" w:cs="Times New Roman"/>
                <w:sz w:val="28"/>
                <w:szCs w:val="28"/>
              </w:rPr>
              <w:t>установление</w:t>
            </w:r>
            <w:proofErr w:type="gramEnd"/>
            <w:r w:rsidRPr="00BC260D">
              <w:rPr>
                <w:rFonts w:ascii="Times New Roman" w:hAnsi="Times New Roman" w:cs="Times New Roman"/>
                <w:sz w:val="28"/>
                <w:szCs w:val="28"/>
              </w:rPr>
              <w:t xml:space="preserve"> коэффициента</w:t>
            </w:r>
          </w:p>
        </w:tc>
        <w:tc>
          <w:tcPr>
            <w:tcW w:w="4677" w:type="dxa"/>
            <w:tcBorders>
              <w:top w:val="single" w:sz="4" w:space="0" w:color="auto"/>
              <w:left w:val="single" w:sz="4" w:space="0" w:color="auto"/>
              <w:bottom w:val="single" w:sz="4" w:space="0" w:color="auto"/>
              <w:right w:val="single" w:sz="4" w:space="0" w:color="auto"/>
            </w:tcBorders>
            <w:hideMark/>
          </w:tcPr>
          <w:p w:rsidR="00BC260D" w:rsidRPr="00BC260D" w:rsidRDefault="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Размер надбавки за квалификационную категорию 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BC260D" w:rsidRPr="00BC260D" w:rsidTr="00BC260D">
        <w:tc>
          <w:tcPr>
            <w:tcW w:w="4503"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924"/>
              <w:gridCol w:w="363"/>
            </w:tblGrid>
            <w:tr w:rsidR="00BC260D" w:rsidRPr="00BC260D">
              <w:trPr>
                <w:trHeight w:val="610"/>
              </w:trPr>
              <w:tc>
                <w:tcPr>
                  <w:tcW w:w="0" w:type="auto"/>
                  <w:gridSpan w:val="2"/>
                  <w:hideMark/>
                </w:tcPr>
                <w:p w:rsidR="00BC260D" w:rsidRPr="00BC260D" w:rsidRDefault="00BC260D">
                  <w:pPr>
                    <w:pStyle w:val="Default"/>
                    <w:spacing w:line="360" w:lineRule="auto"/>
                    <w:ind w:right="45" w:firstLine="567"/>
                    <w:jc w:val="both"/>
                    <w:rPr>
                      <w:sz w:val="28"/>
                      <w:szCs w:val="28"/>
                    </w:rPr>
                  </w:pPr>
                  <w:r w:rsidRPr="00BC260D">
                    <w:rPr>
                      <w:sz w:val="28"/>
                      <w:szCs w:val="28"/>
                    </w:rPr>
                    <w:t xml:space="preserve">Квалификационная категория (по педагогической деятельности): </w:t>
                  </w:r>
                </w:p>
              </w:tc>
            </w:tr>
            <w:tr w:rsidR="00BC260D" w:rsidRPr="00BC260D">
              <w:trPr>
                <w:trHeight w:val="127"/>
              </w:trPr>
              <w:tc>
                <w:tcPr>
                  <w:tcW w:w="0" w:type="auto"/>
                  <w:hideMark/>
                </w:tcPr>
                <w:p w:rsidR="00BC260D" w:rsidRPr="00BC260D" w:rsidRDefault="00BC260D">
                  <w:pPr>
                    <w:pStyle w:val="Default"/>
                    <w:spacing w:line="360" w:lineRule="auto"/>
                    <w:ind w:right="45" w:firstLine="567"/>
                    <w:jc w:val="both"/>
                    <w:rPr>
                      <w:sz w:val="28"/>
                      <w:szCs w:val="28"/>
                    </w:rPr>
                  </w:pPr>
                  <w:r w:rsidRPr="00BC260D">
                    <w:rPr>
                      <w:sz w:val="28"/>
                      <w:szCs w:val="28"/>
                    </w:rPr>
                    <w:t>высшая категория</w:t>
                  </w:r>
                </w:p>
                <w:p w:rsidR="00BC260D" w:rsidRPr="00BC260D" w:rsidRDefault="00BC260D">
                  <w:pPr>
                    <w:pStyle w:val="Default"/>
                    <w:spacing w:line="360" w:lineRule="auto"/>
                    <w:ind w:right="45" w:firstLine="567"/>
                    <w:jc w:val="both"/>
                    <w:rPr>
                      <w:sz w:val="28"/>
                      <w:szCs w:val="28"/>
                    </w:rPr>
                  </w:pPr>
                  <w:r w:rsidRPr="00BC260D">
                    <w:rPr>
                      <w:sz w:val="28"/>
                      <w:szCs w:val="28"/>
                    </w:rPr>
                    <w:lastRenderedPageBreak/>
                    <w:t>первая категория</w:t>
                  </w:r>
                </w:p>
              </w:tc>
              <w:tc>
                <w:tcPr>
                  <w:tcW w:w="0" w:type="auto"/>
                </w:tcPr>
                <w:p w:rsidR="00BC260D" w:rsidRPr="00BC260D" w:rsidRDefault="00BC260D">
                  <w:pPr>
                    <w:pStyle w:val="Default"/>
                    <w:spacing w:line="360" w:lineRule="auto"/>
                    <w:ind w:right="45" w:firstLine="567"/>
                    <w:jc w:val="both"/>
                    <w:rPr>
                      <w:sz w:val="28"/>
                      <w:szCs w:val="28"/>
                    </w:rPr>
                  </w:pPr>
                </w:p>
              </w:tc>
            </w:tr>
          </w:tbl>
          <w:p w:rsidR="00BC260D" w:rsidRPr="00BC260D" w:rsidRDefault="00BC260D">
            <w:pPr>
              <w:spacing w:line="360" w:lineRule="auto"/>
              <w:ind w:right="45"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tabs>
                <w:tab w:val="left" w:pos="960"/>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ab/>
              <w:t xml:space="preserve">               </w:t>
            </w:r>
          </w:p>
          <w:p w:rsidR="00BC260D" w:rsidRPr="00BC260D" w:rsidRDefault="00BC260D">
            <w:pPr>
              <w:tabs>
                <w:tab w:val="left" w:pos="960"/>
              </w:tabs>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0,35</w:t>
            </w:r>
          </w:p>
          <w:p w:rsidR="00BC260D" w:rsidRPr="00BC260D" w:rsidRDefault="00BC260D">
            <w:pPr>
              <w:tabs>
                <w:tab w:val="left" w:pos="960"/>
              </w:tabs>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lastRenderedPageBreak/>
              <w:t xml:space="preserve">                      0,20</w:t>
            </w:r>
          </w:p>
        </w:tc>
      </w:tr>
      <w:tr w:rsidR="00BC260D" w:rsidRPr="00BC260D" w:rsidTr="00BC260D">
        <w:tc>
          <w:tcPr>
            <w:tcW w:w="4503" w:type="dxa"/>
            <w:tcBorders>
              <w:top w:val="single" w:sz="4" w:space="0" w:color="auto"/>
              <w:left w:val="single" w:sz="4" w:space="0" w:color="auto"/>
              <w:bottom w:val="single" w:sz="4" w:space="0" w:color="auto"/>
              <w:right w:val="single" w:sz="4" w:space="0" w:color="auto"/>
            </w:tcBorders>
          </w:tcPr>
          <w:p w:rsidR="00BC260D" w:rsidRPr="00BC260D" w:rsidRDefault="00BC260D">
            <w:pPr>
              <w:pStyle w:val="Default"/>
              <w:tabs>
                <w:tab w:val="left" w:pos="1245"/>
              </w:tabs>
              <w:spacing w:line="360" w:lineRule="auto"/>
              <w:ind w:right="45" w:firstLine="567"/>
              <w:jc w:val="both"/>
              <w:rPr>
                <w:sz w:val="28"/>
                <w:szCs w:val="28"/>
              </w:rPr>
            </w:pPr>
            <w:r w:rsidRPr="00BC260D">
              <w:rPr>
                <w:sz w:val="28"/>
                <w:szCs w:val="28"/>
              </w:rPr>
              <w:lastRenderedPageBreak/>
              <w:t xml:space="preserve">Квалификационная категория (прочие специалисты, кроме педагогических работников): </w:t>
            </w:r>
          </w:p>
          <w:p w:rsidR="00BC260D" w:rsidRPr="00BC260D" w:rsidRDefault="00BC260D">
            <w:pPr>
              <w:pStyle w:val="Default"/>
              <w:spacing w:line="360" w:lineRule="auto"/>
              <w:ind w:right="45" w:firstLine="567"/>
              <w:jc w:val="both"/>
              <w:rPr>
                <w:sz w:val="28"/>
                <w:szCs w:val="28"/>
              </w:rPr>
            </w:pPr>
            <w:r w:rsidRPr="00BC260D">
              <w:rPr>
                <w:sz w:val="28"/>
                <w:szCs w:val="28"/>
              </w:rPr>
              <w:t>ведущий</w:t>
            </w:r>
          </w:p>
          <w:p w:rsidR="00BC260D" w:rsidRPr="00BC260D" w:rsidRDefault="00BC260D">
            <w:pPr>
              <w:pStyle w:val="Default"/>
              <w:spacing w:line="360" w:lineRule="auto"/>
              <w:ind w:right="45" w:firstLine="567"/>
              <w:jc w:val="both"/>
              <w:rPr>
                <w:sz w:val="28"/>
                <w:szCs w:val="28"/>
              </w:rPr>
            </w:pPr>
            <w:r w:rsidRPr="00BC260D">
              <w:rPr>
                <w:sz w:val="28"/>
                <w:szCs w:val="28"/>
              </w:rPr>
              <w:t>старший</w:t>
            </w:r>
          </w:p>
          <w:p w:rsidR="00BC260D" w:rsidRPr="00BC260D" w:rsidRDefault="00BC260D">
            <w:pPr>
              <w:pStyle w:val="Default"/>
              <w:spacing w:line="360" w:lineRule="auto"/>
              <w:ind w:right="45" w:firstLine="567"/>
              <w:jc w:val="both"/>
              <w:rPr>
                <w:sz w:val="28"/>
                <w:szCs w:val="28"/>
              </w:rPr>
            </w:pPr>
            <w:r w:rsidRPr="00BC260D">
              <w:rPr>
                <w:sz w:val="28"/>
                <w:szCs w:val="28"/>
              </w:rPr>
              <w:t>первая категория</w:t>
            </w:r>
          </w:p>
          <w:p w:rsidR="00BC260D" w:rsidRPr="00BC260D" w:rsidRDefault="00BC260D">
            <w:pPr>
              <w:pStyle w:val="Default"/>
              <w:spacing w:line="360" w:lineRule="auto"/>
              <w:ind w:right="45" w:firstLine="567"/>
              <w:jc w:val="both"/>
              <w:rPr>
                <w:sz w:val="28"/>
                <w:szCs w:val="28"/>
              </w:rPr>
            </w:pPr>
            <w:r w:rsidRPr="00BC260D">
              <w:rPr>
                <w:sz w:val="28"/>
                <w:szCs w:val="28"/>
              </w:rPr>
              <w:t>вторая категория</w:t>
            </w:r>
          </w:p>
          <w:p w:rsidR="00BC260D" w:rsidRPr="00BC260D" w:rsidRDefault="00BC260D">
            <w:pPr>
              <w:spacing w:line="360" w:lineRule="auto"/>
              <w:ind w:right="45" w:firstLine="567"/>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spacing w:line="360" w:lineRule="auto"/>
              <w:ind w:right="45" w:firstLine="567"/>
              <w:jc w:val="both"/>
              <w:rPr>
                <w:rFonts w:ascii="Times New Roman" w:hAnsi="Times New Roman" w:cs="Times New Roman"/>
                <w:sz w:val="28"/>
                <w:szCs w:val="28"/>
              </w:rPr>
            </w:pPr>
          </w:p>
          <w:p w:rsidR="00BC260D" w:rsidRPr="00BC260D" w:rsidRDefault="00BC260D">
            <w:pPr>
              <w:tabs>
                <w:tab w:val="left" w:pos="972"/>
              </w:tabs>
              <w:spacing w:line="360" w:lineRule="auto"/>
              <w:ind w:right="45" w:firstLine="567"/>
              <w:jc w:val="center"/>
              <w:rPr>
                <w:rFonts w:ascii="Times New Roman" w:hAnsi="Times New Roman" w:cs="Times New Roman"/>
                <w:sz w:val="28"/>
                <w:szCs w:val="28"/>
              </w:rPr>
            </w:pPr>
          </w:p>
          <w:p w:rsidR="00BC260D" w:rsidRPr="00BC260D" w:rsidRDefault="00BC260D">
            <w:pPr>
              <w:tabs>
                <w:tab w:val="left" w:pos="972"/>
              </w:tabs>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0,20</w:t>
            </w:r>
          </w:p>
          <w:p w:rsidR="00BC260D" w:rsidRPr="00BC260D" w:rsidRDefault="00BC260D">
            <w:pPr>
              <w:tabs>
                <w:tab w:val="left" w:pos="972"/>
              </w:tabs>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0,15</w:t>
            </w:r>
          </w:p>
          <w:p w:rsidR="00BC260D" w:rsidRPr="00BC260D" w:rsidRDefault="00BC260D">
            <w:pPr>
              <w:tabs>
                <w:tab w:val="left" w:pos="972"/>
              </w:tabs>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0,10</w:t>
            </w:r>
          </w:p>
          <w:p w:rsidR="00BC260D" w:rsidRPr="00BC260D" w:rsidRDefault="00BC260D">
            <w:pPr>
              <w:tabs>
                <w:tab w:val="left" w:pos="972"/>
              </w:tabs>
              <w:spacing w:line="360" w:lineRule="auto"/>
              <w:ind w:right="45" w:firstLine="567"/>
              <w:rPr>
                <w:rFonts w:ascii="Times New Roman" w:hAnsi="Times New Roman" w:cs="Times New Roman"/>
                <w:sz w:val="28"/>
                <w:szCs w:val="28"/>
              </w:rPr>
            </w:pPr>
            <w:r w:rsidRPr="00BC260D">
              <w:rPr>
                <w:rFonts w:ascii="Times New Roman" w:hAnsi="Times New Roman" w:cs="Times New Roman"/>
                <w:sz w:val="28"/>
                <w:szCs w:val="28"/>
              </w:rPr>
              <w:t xml:space="preserve">                      0,05</w:t>
            </w:r>
          </w:p>
        </w:tc>
      </w:tr>
    </w:tbl>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w:t>
      </w:r>
    </w:p>
    <w:p w:rsidR="00BC260D" w:rsidRPr="00BC260D" w:rsidRDefault="00BC260D" w:rsidP="00BC260D">
      <w:pPr>
        <w:pStyle w:val="Default"/>
        <w:tabs>
          <w:tab w:val="left" w:pos="993"/>
        </w:tabs>
        <w:spacing w:line="360" w:lineRule="auto"/>
        <w:ind w:right="45" w:firstLine="567"/>
        <w:jc w:val="both"/>
        <w:rPr>
          <w:sz w:val="28"/>
          <w:szCs w:val="28"/>
        </w:rPr>
      </w:pPr>
      <w:r w:rsidRPr="00BC260D">
        <w:rPr>
          <w:sz w:val="28"/>
          <w:szCs w:val="28"/>
        </w:rPr>
        <w:t xml:space="preserve">      Молодым специалистам из числа педагогических работников установить надбавку в размере 0,10 от базовой единицы до момента прохождения работником первой аттестации.</w:t>
      </w:r>
    </w:p>
    <w:p w:rsidR="00BC260D" w:rsidRPr="00BC260D" w:rsidRDefault="00BC260D" w:rsidP="00BC260D">
      <w:pPr>
        <w:tabs>
          <w:tab w:val="left" w:pos="851"/>
        </w:tabs>
        <w:autoSpaceDE w:val="0"/>
        <w:autoSpaceDN w:val="0"/>
        <w:adjustRightInd w:val="0"/>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Статус молодого специалиста определен Приказом министерства образования, науки и молодежи Республики Крым от 19.06.2017 г. № 1614  «О статусе молодого специалиста в государственных, бюджетных и автономных образовательных организациях Республики Крым». </w:t>
      </w:r>
    </w:p>
    <w:p w:rsidR="00BC260D" w:rsidRPr="00BC260D" w:rsidRDefault="00BC260D" w:rsidP="00BC260D">
      <w:pPr>
        <w:autoSpaceDE w:val="0"/>
        <w:autoSpaceDN w:val="0"/>
        <w:adjustRightInd w:val="0"/>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Данная  выплата начисляется независимо от наличия дисциплинарного взыскания.</w:t>
      </w:r>
    </w:p>
    <w:p w:rsidR="00BC260D" w:rsidRPr="00BC260D" w:rsidRDefault="00BC260D" w:rsidP="00BC260D">
      <w:pPr>
        <w:pStyle w:val="Default"/>
        <w:tabs>
          <w:tab w:val="left" w:pos="993"/>
        </w:tabs>
        <w:spacing w:line="360" w:lineRule="auto"/>
        <w:ind w:right="45" w:firstLine="567"/>
        <w:jc w:val="both"/>
        <w:rPr>
          <w:sz w:val="28"/>
          <w:szCs w:val="28"/>
        </w:rPr>
      </w:pPr>
      <w:r w:rsidRPr="00BC260D">
        <w:rPr>
          <w:sz w:val="28"/>
          <w:szCs w:val="28"/>
        </w:rPr>
        <w:t xml:space="preserve">      34.3. Выплаты за стаж непрерывной работы, выслугу лет: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надбавка за выслугу лет; </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надбавка за стаж непрерывной работы. </w:t>
      </w:r>
    </w:p>
    <w:p w:rsidR="00BC260D" w:rsidRPr="00BC260D" w:rsidRDefault="00BC260D" w:rsidP="00BC260D">
      <w:pPr>
        <w:pStyle w:val="Default"/>
        <w:spacing w:line="360" w:lineRule="auto"/>
        <w:ind w:right="45" w:firstLine="567"/>
        <w:jc w:val="both"/>
        <w:rPr>
          <w:color w:val="auto"/>
          <w:sz w:val="28"/>
          <w:szCs w:val="28"/>
        </w:rPr>
      </w:pPr>
      <w:r w:rsidRPr="00BC260D">
        <w:rPr>
          <w:sz w:val="28"/>
          <w:szCs w:val="28"/>
        </w:rPr>
        <w:t xml:space="preserve">      Установление выплаты за стаж непрерывной работы, выслугу лет или изменение ее размера проводится со дня достижения соответствующего </w:t>
      </w:r>
      <w:r w:rsidRPr="00BC260D">
        <w:rPr>
          <w:color w:val="auto"/>
          <w:sz w:val="28"/>
          <w:szCs w:val="28"/>
        </w:rPr>
        <w:t xml:space="preserve">стажа, если документы находятся в учреждении, или со дня представления документа о стаже, дающем право на соответствующие выплаты. </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t xml:space="preserve">      34.3.1. Выплата педагогическим и научно-педагогическим работникам за выслугу лет устанавливается в размере от базовой единицы: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lastRenderedPageBreak/>
        <w:t xml:space="preserve">      - при выслуге лет свыше 3 лет - 10%;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выслуге лет свыше 10 лет - 25%;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выслуге лет свыше 20 лет - 40%.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Основным документом для определения стажа педагогической работы является трудовая книжка работника. </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t xml:space="preserve">       </w:t>
      </w:r>
      <w:proofErr w:type="gramStart"/>
      <w:r w:rsidRPr="00BC260D">
        <w:rPr>
          <w:color w:val="auto"/>
          <w:sz w:val="28"/>
          <w:szCs w:val="28"/>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BC260D">
        <w:rPr>
          <w:color w:val="auto"/>
          <w:sz w:val="28"/>
          <w:szCs w:val="28"/>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 </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t xml:space="preserve">       34.3.2</w:t>
      </w:r>
      <w:r w:rsidRPr="00BC260D">
        <w:rPr>
          <w:color w:val="auto"/>
          <w:sz w:val="28"/>
          <w:szCs w:val="28"/>
          <w:highlight w:val="yellow"/>
        </w:rPr>
        <w:t>. Надбавка служащим и специалистам (кроме педагогических работников) за стаж непрерывной работы</w:t>
      </w:r>
      <w:r w:rsidRPr="00BC260D">
        <w:rPr>
          <w:color w:val="auto"/>
          <w:sz w:val="28"/>
          <w:szCs w:val="28"/>
        </w:rPr>
        <w:t xml:space="preserve"> в отрасли образования устанавливается в размере от базовой единицы: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наличии стажа непрерывной работы свыше 3 лет - 5%;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наличии стажа непрерывной работы свыше 10 лет - 15%;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наличии стажа непрерывной работы свыше 20 лет - 25%. </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t xml:space="preserve">      Основным документом для определения стажа работы является трудовая книжка работника.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w:t>
      </w:r>
      <w:r w:rsidRPr="00BC260D">
        <w:rPr>
          <w:color w:val="auto"/>
          <w:sz w:val="28"/>
          <w:szCs w:val="28"/>
        </w:rPr>
        <w:lastRenderedPageBreak/>
        <w:t xml:space="preserve">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 </w:t>
      </w:r>
    </w:p>
    <w:p w:rsidR="00BC260D" w:rsidRPr="00BC260D" w:rsidRDefault="00BC260D" w:rsidP="00BC260D">
      <w:pPr>
        <w:pStyle w:val="Default"/>
        <w:spacing w:line="360" w:lineRule="auto"/>
        <w:ind w:right="45" w:firstLine="567"/>
        <w:jc w:val="both"/>
        <w:rPr>
          <w:sz w:val="28"/>
          <w:szCs w:val="28"/>
          <w:shd w:val="clear" w:color="auto" w:fill="FFFFFF"/>
        </w:rPr>
      </w:pPr>
      <w:r w:rsidRPr="00BC260D">
        <w:rPr>
          <w:sz w:val="28"/>
          <w:szCs w:val="28"/>
          <w:shd w:val="clear" w:color="auto" w:fill="FFFFFF"/>
        </w:rPr>
        <w:t xml:space="preserve">      Непрерывный трудовой стаж представляет собой продолжительность последней непрерывной деятельности сотрудника в организации, а также время его предыдущей работы в  организации  или иной деятельности в отрасли образования. Он сохраняется при переходе с одного места на другое при условии, что перерыв в работе не превышал по общему правилу одного месяца.</w:t>
      </w:r>
    </w:p>
    <w:p w:rsidR="00BC260D" w:rsidRPr="00BC260D" w:rsidRDefault="00BC260D" w:rsidP="00BC260D">
      <w:pPr>
        <w:pStyle w:val="Default"/>
        <w:tabs>
          <w:tab w:val="left" w:pos="993"/>
        </w:tabs>
        <w:spacing w:line="360" w:lineRule="auto"/>
        <w:ind w:right="45" w:firstLine="567"/>
        <w:jc w:val="both"/>
        <w:rPr>
          <w:sz w:val="28"/>
          <w:szCs w:val="28"/>
          <w:shd w:val="clear" w:color="auto" w:fill="FFFFFF"/>
        </w:rPr>
      </w:pPr>
      <w:r w:rsidRPr="00BC260D">
        <w:rPr>
          <w:sz w:val="28"/>
          <w:szCs w:val="28"/>
          <w:shd w:val="clear" w:color="auto" w:fill="FFFFFF"/>
        </w:rPr>
        <w:t xml:space="preserve">     Непрерывный трудовой стаж у работника, уволенного в связи с истечением срока трудового договора, по общему правилу, сохранится, если перерыв между датой увольнения и датой поступления на новую работу не превысит трех  месяцев.</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sz w:val="28"/>
          <w:szCs w:val="28"/>
          <w:shd w:val="clear" w:color="auto" w:fill="FFFFFF"/>
        </w:rPr>
        <w:t xml:space="preserve">     Непрерывный стаж сохраняется за пенсионерами, которые   возобновили свою трудовую деятельность, за работниками,  уволенными в связи с сокращением или ликвидацией  образовательной организации.</w:t>
      </w:r>
      <w:r w:rsidRPr="00BC260D">
        <w:rPr>
          <w:color w:val="auto"/>
          <w:sz w:val="28"/>
          <w:szCs w:val="28"/>
        </w:rPr>
        <w:t xml:space="preserve">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w:t>
      </w:r>
      <w:r w:rsidRPr="00BC260D">
        <w:rPr>
          <w:sz w:val="28"/>
          <w:szCs w:val="28"/>
        </w:rPr>
        <w:t>Данная  выплата начисляется независимо от наличия дисциплинарного взыскания.</w:t>
      </w:r>
    </w:p>
    <w:p w:rsidR="00BC260D" w:rsidRPr="00BC260D" w:rsidRDefault="00BC260D" w:rsidP="00BC260D">
      <w:pPr>
        <w:pStyle w:val="Default"/>
        <w:tabs>
          <w:tab w:val="left" w:pos="993"/>
        </w:tabs>
        <w:spacing w:line="360" w:lineRule="auto"/>
        <w:ind w:right="45" w:firstLine="567"/>
        <w:jc w:val="both"/>
        <w:rPr>
          <w:color w:val="auto"/>
          <w:sz w:val="28"/>
          <w:szCs w:val="28"/>
        </w:rPr>
      </w:pPr>
      <w:r w:rsidRPr="00BC260D">
        <w:rPr>
          <w:color w:val="auto"/>
          <w:sz w:val="28"/>
          <w:szCs w:val="28"/>
        </w:rPr>
        <w:t xml:space="preserve">     34.4. Премиальные выплаты по итогам работы: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премия по итогам работы за месяц;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премия по итогам работы за квартал;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премия по итогам работы за год. </w:t>
      </w:r>
    </w:p>
    <w:p w:rsidR="00BC260D" w:rsidRPr="00BC260D" w:rsidRDefault="00BC260D" w:rsidP="00BC260D">
      <w:pPr>
        <w:pStyle w:val="Default"/>
        <w:tabs>
          <w:tab w:val="left" w:pos="851"/>
        </w:tabs>
        <w:spacing w:line="360" w:lineRule="auto"/>
        <w:ind w:right="45" w:firstLine="567"/>
        <w:jc w:val="both"/>
        <w:rPr>
          <w:color w:val="auto"/>
          <w:sz w:val="28"/>
          <w:szCs w:val="28"/>
        </w:rPr>
      </w:pPr>
      <w:r w:rsidRPr="00BC260D">
        <w:rPr>
          <w:color w:val="auto"/>
          <w:sz w:val="28"/>
          <w:szCs w:val="28"/>
        </w:rPr>
        <w:t xml:space="preserve">     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w:t>
      </w:r>
      <w:r w:rsidRPr="00BC260D">
        <w:rPr>
          <w:color w:val="auto"/>
          <w:sz w:val="28"/>
          <w:szCs w:val="28"/>
        </w:rPr>
        <w:lastRenderedPageBreak/>
        <w:t xml:space="preserve">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 </w:t>
      </w:r>
    </w:p>
    <w:p w:rsidR="00BC260D" w:rsidRPr="00BC260D" w:rsidRDefault="00BC260D" w:rsidP="00BC260D">
      <w:pPr>
        <w:pStyle w:val="Default"/>
        <w:tabs>
          <w:tab w:val="left" w:pos="851"/>
        </w:tabs>
        <w:spacing w:line="360" w:lineRule="auto"/>
        <w:ind w:right="45" w:firstLine="567"/>
        <w:jc w:val="both"/>
        <w:rPr>
          <w:color w:val="auto"/>
          <w:sz w:val="28"/>
          <w:szCs w:val="28"/>
        </w:rPr>
      </w:pPr>
      <w:r w:rsidRPr="00BC260D">
        <w:rPr>
          <w:color w:val="auto"/>
          <w:sz w:val="28"/>
          <w:szCs w:val="28"/>
        </w:rPr>
        <w:t xml:space="preserve">     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 </w:t>
      </w:r>
    </w:p>
    <w:p w:rsidR="00BC260D" w:rsidRPr="00BC260D" w:rsidRDefault="00BC260D" w:rsidP="00BC260D">
      <w:pPr>
        <w:pStyle w:val="Default"/>
        <w:tabs>
          <w:tab w:val="left" w:pos="709"/>
          <w:tab w:val="left" w:pos="993"/>
        </w:tabs>
        <w:spacing w:line="360" w:lineRule="auto"/>
        <w:ind w:right="45" w:firstLine="567"/>
        <w:jc w:val="both"/>
        <w:rPr>
          <w:color w:val="auto"/>
          <w:sz w:val="28"/>
          <w:szCs w:val="28"/>
        </w:rPr>
      </w:pPr>
      <w:r w:rsidRPr="00BC260D">
        <w:rPr>
          <w:color w:val="auto"/>
          <w:sz w:val="28"/>
          <w:szCs w:val="28"/>
        </w:rPr>
        <w:t xml:space="preserve">     Максимальным размером премия по итогам работы не ограничивается.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При определении размеров выплат по итогам работы учитывается: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достижение и превышение плановых и нормативных показателей работы;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инициатива, творчество и применение в работе современных форм и методов организации труда;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участие в выполнении важных работ, общественно значимых мероприятий. </w:t>
      </w:r>
    </w:p>
    <w:p w:rsidR="00BC260D" w:rsidRPr="00BC260D" w:rsidRDefault="00BC260D" w:rsidP="00BC260D">
      <w:pPr>
        <w:pStyle w:val="Default"/>
        <w:tabs>
          <w:tab w:val="left" w:pos="709"/>
          <w:tab w:val="left" w:pos="1134"/>
        </w:tabs>
        <w:spacing w:line="360" w:lineRule="auto"/>
        <w:ind w:right="45" w:firstLine="567"/>
        <w:jc w:val="both"/>
        <w:rPr>
          <w:color w:val="auto"/>
          <w:sz w:val="28"/>
          <w:szCs w:val="28"/>
        </w:rPr>
      </w:pPr>
      <w:r w:rsidRPr="00BC260D">
        <w:rPr>
          <w:color w:val="auto"/>
          <w:sz w:val="28"/>
          <w:szCs w:val="28"/>
        </w:rPr>
        <w:t xml:space="preserve">     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w:t>
      </w:r>
      <w:proofErr w:type="gramStart"/>
      <w:r w:rsidRPr="00BC260D">
        <w:rPr>
          <w:color w:val="auto"/>
          <w:sz w:val="28"/>
          <w:szCs w:val="28"/>
        </w:rPr>
        <w:t>При увольнении работника по собственному желанию до истечения календарного месяца премия по итогам работы за месяц</w:t>
      </w:r>
      <w:proofErr w:type="gramEnd"/>
      <w:r w:rsidRPr="00BC260D">
        <w:rPr>
          <w:color w:val="auto"/>
          <w:sz w:val="28"/>
          <w:szCs w:val="28"/>
        </w:rPr>
        <w:t xml:space="preserve"> выплачивается пропорционально отработанному времени. </w:t>
      </w:r>
    </w:p>
    <w:p w:rsidR="00BC260D" w:rsidRPr="00BC260D" w:rsidRDefault="00BC260D" w:rsidP="00BC260D">
      <w:pPr>
        <w:tabs>
          <w:tab w:val="left" w:pos="851"/>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lastRenderedPageBreak/>
        <w:t xml:space="preserve">     Порядок установления премиальных выплат по итогам работы закрепляется локальным нормативным актом образовательной организации.</w:t>
      </w:r>
    </w:p>
    <w:p w:rsidR="00BC260D" w:rsidRPr="00BC260D" w:rsidRDefault="00BC260D" w:rsidP="00BC260D">
      <w:pPr>
        <w:tabs>
          <w:tab w:val="left" w:pos="709"/>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shd w:val="clear" w:color="auto" w:fill="FFFFFF"/>
        </w:rPr>
        <w:t xml:space="preserve">     Работнику, совершившему дисциплинарный проступок, стимулирующие выплаты не выплачиваются или выплачивается в меньшем размере (ст. 192, 193, 194 Трудового кодекса РФ.), что устанавливается  локальными актами образовательной организации.</w:t>
      </w:r>
      <w:bookmarkStart w:id="6" w:name="bookmark6"/>
    </w:p>
    <w:p w:rsidR="00BC260D" w:rsidRPr="00BC260D" w:rsidRDefault="00BC260D" w:rsidP="00BC260D">
      <w:pPr>
        <w:tabs>
          <w:tab w:val="left" w:pos="709"/>
          <w:tab w:val="left" w:pos="993"/>
        </w:tabs>
        <w:spacing w:line="360" w:lineRule="auto"/>
        <w:ind w:right="45"/>
        <w:jc w:val="both"/>
        <w:rPr>
          <w:rStyle w:val="13"/>
          <w:rFonts w:ascii="Times New Roman" w:hAnsi="Times New Roman" w:cs="Times New Roman"/>
          <w:sz w:val="28"/>
          <w:szCs w:val="28"/>
        </w:rPr>
      </w:pPr>
      <w:r w:rsidRPr="00BC260D">
        <w:rPr>
          <w:rFonts w:ascii="Times New Roman" w:hAnsi="Times New Roman" w:cs="Times New Roman"/>
          <w:sz w:val="28"/>
          <w:szCs w:val="28"/>
        </w:rPr>
        <w:tab/>
        <w:t xml:space="preserve">  35.</w:t>
      </w:r>
      <w:r w:rsidRPr="00BC260D">
        <w:rPr>
          <w:rStyle w:val="13"/>
          <w:rFonts w:ascii="Times New Roman" w:hAnsi="Times New Roman" w:cs="Times New Roman"/>
          <w:color w:val="000000"/>
          <w:sz w:val="28"/>
          <w:szCs w:val="28"/>
        </w:rPr>
        <w:t>Руководителям образовательных учреждений, заместителям руководителя образовательных учреждений устанавливается ежемесячная надбавка за выслугу лет руководящей работы по должности: директор, заведующий, заместитель директора, в размере от базовой единицы:</w:t>
      </w:r>
    </w:p>
    <w:p w:rsidR="00BC260D" w:rsidRPr="00BC260D" w:rsidRDefault="00BC260D" w:rsidP="00BC260D">
      <w:pPr>
        <w:pStyle w:val="Default"/>
        <w:spacing w:line="360" w:lineRule="auto"/>
        <w:ind w:right="45" w:firstLine="567"/>
        <w:jc w:val="both"/>
        <w:rPr>
          <w:color w:val="auto"/>
          <w:sz w:val="28"/>
          <w:szCs w:val="28"/>
        </w:rPr>
      </w:pPr>
      <w:r w:rsidRPr="00BC260D">
        <w:rPr>
          <w:rStyle w:val="13"/>
          <w:sz w:val="28"/>
          <w:szCs w:val="28"/>
        </w:rPr>
        <w:t xml:space="preserve">    </w:t>
      </w:r>
      <w:r w:rsidRPr="00BC260D">
        <w:rPr>
          <w:color w:val="auto"/>
          <w:sz w:val="28"/>
          <w:szCs w:val="28"/>
        </w:rPr>
        <w:t xml:space="preserve"> - при выслуге лет свыше 3 лет - 10%;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выслуге лет свыше 10 лет - 25%; </w:t>
      </w:r>
    </w:p>
    <w:p w:rsidR="00BC260D" w:rsidRPr="00BC260D" w:rsidRDefault="00BC260D" w:rsidP="00BC260D">
      <w:pPr>
        <w:pStyle w:val="Default"/>
        <w:spacing w:line="360" w:lineRule="auto"/>
        <w:ind w:right="45" w:firstLine="567"/>
        <w:jc w:val="both"/>
        <w:rPr>
          <w:color w:val="auto"/>
          <w:sz w:val="28"/>
          <w:szCs w:val="28"/>
        </w:rPr>
      </w:pPr>
      <w:r w:rsidRPr="00BC260D">
        <w:rPr>
          <w:color w:val="auto"/>
          <w:sz w:val="28"/>
          <w:szCs w:val="28"/>
        </w:rPr>
        <w:t xml:space="preserve">     - при выслуге лет свыше 20 лет - 40%. </w:t>
      </w:r>
    </w:p>
    <w:p w:rsidR="00BC260D" w:rsidRPr="00BC260D" w:rsidRDefault="00BC260D" w:rsidP="00BC260D">
      <w:pPr>
        <w:pStyle w:val="Default"/>
        <w:tabs>
          <w:tab w:val="left" w:pos="709"/>
          <w:tab w:val="left" w:pos="851"/>
        </w:tabs>
        <w:spacing w:line="360" w:lineRule="auto"/>
        <w:ind w:right="45" w:firstLine="567"/>
        <w:jc w:val="both"/>
        <w:rPr>
          <w:sz w:val="28"/>
          <w:szCs w:val="28"/>
        </w:rPr>
      </w:pPr>
      <w:r w:rsidRPr="00BC260D">
        <w:rPr>
          <w:sz w:val="28"/>
          <w:szCs w:val="28"/>
        </w:rPr>
        <w:t xml:space="preserve">     Ежемесячная надбавка за выслугу лет руководителю, заместителю руководителя выплачивается по одному из оснований, предусмотренных Положением об оплате труда:</w:t>
      </w:r>
    </w:p>
    <w:p w:rsidR="00BC260D" w:rsidRPr="00BC260D" w:rsidRDefault="00BC260D" w:rsidP="00BC260D">
      <w:pPr>
        <w:pStyle w:val="Default"/>
        <w:spacing w:line="360" w:lineRule="auto"/>
        <w:ind w:right="45" w:firstLine="567"/>
        <w:jc w:val="both"/>
        <w:rPr>
          <w:sz w:val="28"/>
          <w:szCs w:val="28"/>
        </w:rPr>
      </w:pPr>
      <w:r w:rsidRPr="00BC260D">
        <w:rPr>
          <w:sz w:val="28"/>
          <w:szCs w:val="28"/>
        </w:rPr>
        <w:t xml:space="preserve">     - ежемесячная надбавка за  выслугу лет руководящей работы;</w:t>
      </w:r>
    </w:p>
    <w:p w:rsidR="00BC260D" w:rsidRPr="00BC260D" w:rsidRDefault="00BC260D" w:rsidP="00BC260D">
      <w:pPr>
        <w:tabs>
          <w:tab w:val="left" w:pos="851"/>
        </w:tabs>
        <w:autoSpaceDE w:val="0"/>
        <w:autoSpaceDN w:val="0"/>
        <w:adjustRightInd w:val="0"/>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ежемесячная надбавка за выслугу лет (за стаж педагогической работы) в случае осуществления педагогической деятельности руководителем, заместителем руководителя образовательного учреждения (ведение педагогических часов).               </w:t>
      </w:r>
    </w:p>
    <w:p w:rsidR="00BC260D" w:rsidRPr="00BC260D" w:rsidRDefault="00BC260D" w:rsidP="00BC260D">
      <w:pPr>
        <w:tabs>
          <w:tab w:val="left" w:pos="851"/>
          <w:tab w:val="left" w:pos="993"/>
        </w:tabs>
        <w:autoSpaceDE w:val="0"/>
        <w:autoSpaceDN w:val="0"/>
        <w:adjustRightInd w:val="0"/>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Данная  выплата начисляется независимо от наличия дисциплинарного взыскания.</w:t>
      </w:r>
    </w:p>
    <w:p w:rsidR="00BC260D" w:rsidRPr="00BC260D" w:rsidRDefault="00BC260D" w:rsidP="00BC260D">
      <w:pPr>
        <w:autoSpaceDE w:val="0"/>
        <w:autoSpaceDN w:val="0"/>
        <w:adjustRightInd w:val="0"/>
        <w:spacing w:line="360" w:lineRule="auto"/>
        <w:ind w:right="45" w:firstLine="567"/>
        <w:jc w:val="both"/>
        <w:rPr>
          <w:rStyle w:val="11"/>
          <w:rFonts w:ascii="Times New Roman" w:hAnsi="Times New Roman" w:cs="Times New Roman"/>
          <w:b w:val="0"/>
          <w:color w:val="000000"/>
          <w:sz w:val="28"/>
          <w:szCs w:val="28"/>
        </w:rPr>
      </w:pPr>
      <w:r w:rsidRPr="00BC260D">
        <w:rPr>
          <w:rFonts w:ascii="Times New Roman" w:hAnsi="Times New Roman" w:cs="Times New Roman"/>
          <w:sz w:val="28"/>
          <w:szCs w:val="28"/>
        </w:rPr>
        <w:t xml:space="preserve">    36. К иным поощрительным выплатам относятся выплаты, впрямую не влияющие на качество и эффективность деятельности работника, направленные на развитие кадрового состава, в том числе премии к профессиональным праздникам. Перечень и конкретный размер  выплат определяется  локальными актами образовательных учреждений с </w:t>
      </w:r>
      <w:r w:rsidRPr="00BC260D">
        <w:rPr>
          <w:rStyle w:val="a5"/>
          <w:rFonts w:ascii="Times New Roman" w:hAnsi="Times New Roman" w:cs="Times New Roman"/>
          <w:color w:val="666666"/>
          <w:sz w:val="28"/>
          <w:szCs w:val="28"/>
          <w:bdr w:val="none" w:sz="0" w:space="0" w:color="auto" w:frame="1"/>
          <w:shd w:val="clear" w:color="auto" w:fill="FFFFFF"/>
        </w:rPr>
        <w:t xml:space="preserve"> </w:t>
      </w:r>
      <w:r w:rsidRPr="00BC260D">
        <w:rPr>
          <w:rStyle w:val="a5"/>
          <w:rFonts w:ascii="Times New Roman" w:hAnsi="Times New Roman" w:cs="Times New Roman"/>
          <w:b w:val="0"/>
          <w:sz w:val="28"/>
          <w:szCs w:val="28"/>
          <w:bdr w:val="none" w:sz="0" w:space="0" w:color="auto" w:frame="1"/>
          <w:shd w:val="clear" w:color="auto" w:fill="FFFFFF"/>
        </w:rPr>
        <w:t xml:space="preserve">обязательным привлечением представителей организаций, осуществляющих </w:t>
      </w:r>
      <w:r w:rsidRPr="00BC260D">
        <w:rPr>
          <w:rStyle w:val="a5"/>
          <w:rFonts w:ascii="Times New Roman" w:hAnsi="Times New Roman" w:cs="Times New Roman"/>
          <w:b w:val="0"/>
          <w:sz w:val="28"/>
          <w:szCs w:val="28"/>
          <w:bdr w:val="none" w:sz="0" w:space="0" w:color="auto" w:frame="1"/>
          <w:shd w:val="clear" w:color="auto" w:fill="FFFFFF"/>
        </w:rPr>
        <w:lastRenderedPageBreak/>
        <w:t>государственно-общественное управление в сфере образования, трудовых коллективов и профсоюзных организаций.</w:t>
      </w:r>
      <w:r w:rsidRPr="00BC260D">
        <w:rPr>
          <w:rFonts w:ascii="Times New Roman" w:hAnsi="Times New Roman" w:cs="Times New Roman"/>
          <w:sz w:val="28"/>
          <w:szCs w:val="28"/>
        </w:rPr>
        <w:t xml:space="preserve"> Иные поощрительные выплаты устанавливаются в процентном отношении до одного должностного оклада или в абсолютном размере  в пределах фонда оплаты труда.</w:t>
      </w:r>
      <w:r w:rsidRPr="00BC260D">
        <w:rPr>
          <w:rStyle w:val="11"/>
          <w:rFonts w:ascii="Times New Roman" w:hAnsi="Times New Roman" w:cs="Times New Roman"/>
          <w:b w:val="0"/>
          <w:color w:val="000000"/>
          <w:sz w:val="28"/>
          <w:szCs w:val="28"/>
        </w:rPr>
        <w:t xml:space="preserve">                                          </w:t>
      </w:r>
    </w:p>
    <w:p w:rsidR="00BC260D" w:rsidRPr="00BC260D" w:rsidRDefault="00BC260D" w:rsidP="00BC260D">
      <w:pPr>
        <w:spacing w:line="360" w:lineRule="auto"/>
        <w:ind w:right="45" w:firstLine="567"/>
        <w:jc w:val="center"/>
        <w:rPr>
          <w:rStyle w:val="11"/>
          <w:rFonts w:ascii="Times New Roman" w:hAnsi="Times New Roman" w:cs="Times New Roman"/>
          <w:color w:val="000000"/>
          <w:sz w:val="28"/>
          <w:szCs w:val="28"/>
        </w:rPr>
      </w:pPr>
      <w:r w:rsidRPr="00BC260D">
        <w:rPr>
          <w:rStyle w:val="11"/>
          <w:rFonts w:ascii="Times New Roman" w:hAnsi="Times New Roman" w:cs="Times New Roman"/>
          <w:color w:val="000000"/>
          <w:sz w:val="28"/>
          <w:szCs w:val="28"/>
          <w:lang w:val="en-US"/>
        </w:rPr>
        <w:t>VII</w:t>
      </w:r>
      <w:r w:rsidRPr="00BC260D">
        <w:rPr>
          <w:rStyle w:val="11"/>
          <w:rFonts w:ascii="Times New Roman" w:hAnsi="Times New Roman" w:cs="Times New Roman"/>
          <w:color w:val="000000"/>
          <w:sz w:val="28"/>
          <w:szCs w:val="28"/>
        </w:rPr>
        <w:t>.Социальные выплаты</w:t>
      </w:r>
      <w:bookmarkEnd w:id="6"/>
    </w:p>
    <w:p w:rsidR="00BC260D" w:rsidRPr="00BC260D" w:rsidRDefault="00BC260D" w:rsidP="00BC260D">
      <w:pPr>
        <w:tabs>
          <w:tab w:val="left" w:pos="1382"/>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37. К социальным выплатам относится материальная помощь на оздоровление, материальная помощь для решения социально-бытовых вопросов.</w:t>
      </w:r>
    </w:p>
    <w:p w:rsidR="00BC260D" w:rsidRPr="00BC260D" w:rsidRDefault="00BC260D" w:rsidP="00BC260D">
      <w:pPr>
        <w:tabs>
          <w:tab w:val="left" w:pos="709"/>
          <w:tab w:val="left" w:pos="1134"/>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38. Выплата материальной помощи на оздоровление, материальной помощи для решения социально-бытовых вопросов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w:t>
      </w:r>
    </w:p>
    <w:p w:rsidR="00BC260D" w:rsidRPr="00BC260D" w:rsidRDefault="00BC260D" w:rsidP="00BC260D">
      <w:pPr>
        <w:tabs>
          <w:tab w:val="left" w:pos="709"/>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Решение о выплате материальной помощи на оздоровление, материальной помощи для решения социально-бытовых вопросов работнику принимается руководителем образовательной организации и оформляется его приказом, руководителю образовательного учреждения – начальником управления образования, молодежи и спорта администрации </w:t>
      </w:r>
      <w:proofErr w:type="spellStart"/>
      <w:r w:rsidRPr="00BC260D">
        <w:rPr>
          <w:rFonts w:ascii="Times New Roman" w:hAnsi="Times New Roman" w:cs="Times New Roman"/>
          <w:sz w:val="28"/>
          <w:szCs w:val="28"/>
        </w:rPr>
        <w:t>Джанкойского</w:t>
      </w:r>
      <w:proofErr w:type="spellEnd"/>
      <w:r w:rsidRPr="00BC260D">
        <w:rPr>
          <w:rFonts w:ascii="Times New Roman" w:hAnsi="Times New Roman" w:cs="Times New Roman"/>
          <w:sz w:val="28"/>
          <w:szCs w:val="28"/>
        </w:rPr>
        <w:t xml:space="preserve"> района и оформляется его приказом.</w:t>
      </w:r>
    </w:p>
    <w:p w:rsidR="00BC260D" w:rsidRPr="00BC260D" w:rsidRDefault="00BC260D" w:rsidP="00BC260D">
      <w:pPr>
        <w:tabs>
          <w:tab w:val="left" w:pos="709"/>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Выплата материальной помощи на оздоровление, материальной помощи для решения социально-бытовых вопросов осуществляется на основании письменного заявления работника по основному месту работы и основной занимаемой должности.</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Размер материальной помощи на оздоровление, материальной помощи для решения социально-бытовых вопросов устанавливается коллективным договором, соглашением, локальным нормативным актом образовательной организации.</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Размер материальной помощи на оздоровление, материальной помощи для решения социально-бытовых вопросов руководителю образовательного </w:t>
      </w:r>
      <w:r w:rsidRPr="00BC260D">
        <w:rPr>
          <w:rFonts w:ascii="Times New Roman" w:hAnsi="Times New Roman" w:cs="Times New Roman"/>
          <w:sz w:val="28"/>
          <w:szCs w:val="28"/>
        </w:rPr>
        <w:lastRenderedPageBreak/>
        <w:t>учреждения устанавливается Положением о социальных выплатах руководителям образовательных учреждений.</w:t>
      </w:r>
    </w:p>
    <w:p w:rsidR="00BC260D" w:rsidRPr="00BC260D" w:rsidRDefault="00BC260D" w:rsidP="00BC260D">
      <w:pPr>
        <w:tabs>
          <w:tab w:val="left" w:pos="709"/>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Выплата материальной помощи на оздоровление, материальной помощи для решения социально-бытовых вопросов не зависит от итогов оценки труда работника.</w:t>
      </w:r>
    </w:p>
    <w:p w:rsidR="00BC260D" w:rsidRPr="00BC260D" w:rsidRDefault="00BC260D" w:rsidP="00BC260D">
      <w:pPr>
        <w:tabs>
          <w:tab w:val="left" w:pos="567"/>
          <w:tab w:val="left" w:pos="709"/>
        </w:tabs>
        <w:spacing w:line="360" w:lineRule="auto"/>
        <w:ind w:right="45"/>
        <w:jc w:val="both"/>
        <w:rPr>
          <w:rFonts w:ascii="Times New Roman" w:hAnsi="Times New Roman" w:cs="Times New Roman"/>
          <w:sz w:val="28"/>
          <w:szCs w:val="28"/>
        </w:rPr>
      </w:pPr>
      <w:r w:rsidRPr="00BC260D">
        <w:rPr>
          <w:rFonts w:ascii="Times New Roman" w:hAnsi="Times New Roman" w:cs="Times New Roman"/>
          <w:sz w:val="28"/>
          <w:szCs w:val="28"/>
        </w:rPr>
        <w:tab/>
        <w:t xml:space="preserve">   38.1. Работникам образовательных организаций один раз в календарном году при уходе в ежегодный оплачиваемый отпуск выплачивается материальная помощь на оздоровление. </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w:t>
      </w:r>
      <w:bookmarkStart w:id="7" w:name="page8"/>
      <w:bookmarkEnd w:id="7"/>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Материальная помощь на оздоровление не выплачивается:</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работнику, принятому на работу по совместительству;</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работнику, заключившему срочный трудовой договор (сроком до двух месяцев);</w:t>
      </w:r>
    </w:p>
    <w:p w:rsidR="00BC260D" w:rsidRPr="00BC260D" w:rsidRDefault="00BC260D" w:rsidP="00BC260D">
      <w:pPr>
        <w:pStyle w:val="ab"/>
        <w:tabs>
          <w:tab w:val="left" w:pos="0"/>
          <w:tab w:val="left" w:pos="1502"/>
          <w:tab w:val="left" w:pos="4706"/>
        </w:tabs>
        <w:spacing w:line="360" w:lineRule="auto"/>
        <w:ind w:right="45" w:firstLine="567"/>
        <w:rPr>
          <w:rFonts w:ascii="Times New Roman" w:hAnsi="Times New Roman" w:cs="Times New Roman"/>
        </w:rPr>
      </w:pPr>
      <w:r w:rsidRPr="00BC260D">
        <w:rPr>
          <w:rFonts w:ascii="Times New Roman" w:hAnsi="Times New Roman" w:cs="Times New Roman"/>
        </w:rPr>
        <w:t xml:space="preserve">  - работнику, уволенному за виновные действия.</w:t>
      </w:r>
    </w:p>
    <w:p w:rsidR="00BC260D" w:rsidRPr="00BC260D" w:rsidRDefault="00BC260D" w:rsidP="00BC260D">
      <w:pPr>
        <w:pStyle w:val="ab"/>
        <w:tabs>
          <w:tab w:val="left" w:pos="0"/>
          <w:tab w:val="left" w:pos="851"/>
          <w:tab w:val="left" w:pos="1502"/>
          <w:tab w:val="left" w:pos="4706"/>
        </w:tabs>
        <w:spacing w:line="360" w:lineRule="auto"/>
        <w:ind w:right="45" w:firstLine="567"/>
        <w:rPr>
          <w:rStyle w:val="13"/>
          <w:rFonts w:ascii="Times New Roman" w:hAnsi="Times New Roman" w:cs="Times New Roman"/>
          <w:color w:val="000000"/>
          <w:sz w:val="28"/>
        </w:rPr>
      </w:pPr>
      <w:r w:rsidRPr="00BC260D">
        <w:rPr>
          <w:rFonts w:ascii="Times New Roman" w:hAnsi="Times New Roman" w:cs="Times New Roman"/>
        </w:rPr>
        <w:t xml:space="preserve">  38.2. Материальная помощь для решения социально-бытовых вопросов может выплачиваться один раз в год при наличии экономии денежных средств по фонду оплаты труда.</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Материальная помощь для решения социально-бытовых вопросов в размере пропорционально отработанному времени выплачивается работнику, не отработавшему полный календарный год:</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вновь </w:t>
      </w:r>
      <w:proofErr w:type="gramStart"/>
      <w:r w:rsidRPr="00BC260D">
        <w:rPr>
          <w:rFonts w:ascii="Times New Roman" w:hAnsi="Times New Roman" w:cs="Times New Roman"/>
          <w:sz w:val="28"/>
          <w:szCs w:val="28"/>
        </w:rPr>
        <w:t>принятому</w:t>
      </w:r>
      <w:proofErr w:type="gramEnd"/>
      <w:r w:rsidRPr="00BC260D">
        <w:rPr>
          <w:rFonts w:ascii="Times New Roman" w:hAnsi="Times New Roman" w:cs="Times New Roman"/>
          <w:sz w:val="28"/>
          <w:szCs w:val="28"/>
        </w:rPr>
        <w:t xml:space="preserve"> на работу;</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w:t>
      </w:r>
      <w:proofErr w:type="gramStart"/>
      <w:r w:rsidRPr="00BC260D">
        <w:rPr>
          <w:rFonts w:ascii="Times New Roman" w:hAnsi="Times New Roman" w:cs="Times New Roman"/>
          <w:sz w:val="28"/>
          <w:szCs w:val="28"/>
        </w:rPr>
        <w:t>уволенному</w:t>
      </w:r>
      <w:proofErr w:type="gramEnd"/>
      <w:r w:rsidRPr="00BC260D">
        <w:rPr>
          <w:rFonts w:ascii="Times New Roman" w:hAnsi="Times New Roman" w:cs="Times New Roman"/>
          <w:sz w:val="28"/>
          <w:szCs w:val="28"/>
        </w:rPr>
        <w:t xml:space="preserve"> в связи с выходом на пенсию;</w:t>
      </w:r>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w:t>
      </w:r>
      <w:proofErr w:type="gramStart"/>
      <w:r w:rsidRPr="00BC260D">
        <w:rPr>
          <w:rFonts w:ascii="Times New Roman" w:hAnsi="Times New Roman" w:cs="Times New Roman"/>
          <w:sz w:val="28"/>
          <w:szCs w:val="28"/>
        </w:rPr>
        <w:t>- ушедшему в текущем году в отпуск по уходу за ребенком;</w:t>
      </w:r>
      <w:proofErr w:type="gramEnd"/>
    </w:p>
    <w:p w:rsidR="00BC260D" w:rsidRPr="00BC260D" w:rsidRDefault="00BC260D" w:rsidP="00BC260D">
      <w:pPr>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lastRenderedPageBreak/>
        <w:t xml:space="preserve">  - </w:t>
      </w:r>
      <w:proofErr w:type="gramStart"/>
      <w:r w:rsidRPr="00BC260D">
        <w:rPr>
          <w:rFonts w:ascii="Times New Roman" w:hAnsi="Times New Roman" w:cs="Times New Roman"/>
          <w:sz w:val="28"/>
          <w:szCs w:val="28"/>
        </w:rPr>
        <w:t>находившемуся</w:t>
      </w:r>
      <w:proofErr w:type="gramEnd"/>
      <w:r w:rsidRPr="00BC260D">
        <w:rPr>
          <w:rFonts w:ascii="Times New Roman" w:hAnsi="Times New Roman" w:cs="Times New Roman"/>
          <w:sz w:val="28"/>
          <w:szCs w:val="28"/>
        </w:rPr>
        <w:t xml:space="preserve"> в отпуске без сохранения заработной платы более одного месяца.</w:t>
      </w:r>
    </w:p>
    <w:p w:rsidR="00BC260D" w:rsidRPr="00BC260D" w:rsidRDefault="00BC260D" w:rsidP="00BC260D">
      <w:pPr>
        <w:tabs>
          <w:tab w:val="left" w:pos="851"/>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Материальная помощь для решения социально-бытовых вопросов не выплачивается:</w:t>
      </w:r>
    </w:p>
    <w:p w:rsidR="00BC260D" w:rsidRPr="00BC260D" w:rsidRDefault="00BC260D" w:rsidP="00BC260D">
      <w:pPr>
        <w:tabs>
          <w:tab w:val="left" w:pos="851"/>
        </w:tabs>
        <w:spacing w:line="360" w:lineRule="auto"/>
        <w:ind w:right="45" w:firstLine="567"/>
        <w:jc w:val="both"/>
        <w:rPr>
          <w:rFonts w:ascii="Times New Roman" w:hAnsi="Times New Roman" w:cs="Times New Roman"/>
          <w:sz w:val="28"/>
          <w:szCs w:val="28"/>
        </w:rPr>
      </w:pPr>
      <w:r w:rsidRPr="00BC260D">
        <w:rPr>
          <w:rFonts w:ascii="Times New Roman" w:hAnsi="Times New Roman" w:cs="Times New Roman"/>
          <w:sz w:val="28"/>
          <w:szCs w:val="28"/>
        </w:rPr>
        <w:t xml:space="preserve">  -  работнику, заключившему трудовой договор (сроком до двух месяцев);</w:t>
      </w:r>
    </w:p>
    <w:p w:rsidR="00BC260D" w:rsidRPr="00BC260D" w:rsidRDefault="00BC260D" w:rsidP="00BC260D">
      <w:pPr>
        <w:spacing w:line="360" w:lineRule="auto"/>
        <w:ind w:right="45"/>
        <w:jc w:val="both"/>
        <w:rPr>
          <w:rFonts w:ascii="Times New Roman" w:hAnsi="Times New Roman" w:cs="Times New Roman"/>
          <w:sz w:val="28"/>
          <w:szCs w:val="28"/>
        </w:rPr>
      </w:pPr>
      <w:r w:rsidRPr="00BC260D">
        <w:rPr>
          <w:rFonts w:ascii="Times New Roman" w:hAnsi="Times New Roman" w:cs="Times New Roman"/>
          <w:sz w:val="28"/>
          <w:szCs w:val="28"/>
        </w:rPr>
        <w:t xml:space="preserve">           - работнику, уволенному по собственному желанию, по соглашению сторон, за виновные действия.</w:t>
      </w:r>
    </w:p>
    <w:p w:rsidR="00BC260D" w:rsidRPr="00BC260D" w:rsidRDefault="00BC260D" w:rsidP="00BC260D">
      <w:pPr>
        <w:pStyle w:val="41"/>
        <w:shd w:val="clear" w:color="auto" w:fill="auto"/>
        <w:tabs>
          <w:tab w:val="left" w:pos="0"/>
          <w:tab w:val="left" w:pos="709"/>
          <w:tab w:val="left" w:pos="998"/>
          <w:tab w:val="left" w:pos="4706"/>
        </w:tabs>
        <w:spacing w:before="0" w:line="360" w:lineRule="auto"/>
        <w:ind w:right="45" w:firstLine="567"/>
        <w:jc w:val="both"/>
        <w:rPr>
          <w:rFonts w:ascii="Times New Roman" w:hAnsi="Times New Roman"/>
          <w:b w:val="0"/>
          <w:sz w:val="28"/>
          <w:szCs w:val="28"/>
        </w:rPr>
      </w:pPr>
      <w:r w:rsidRPr="00BC260D">
        <w:rPr>
          <w:rFonts w:ascii="Times New Roman" w:hAnsi="Times New Roman"/>
          <w:b w:val="0"/>
          <w:sz w:val="28"/>
          <w:szCs w:val="28"/>
        </w:rPr>
        <w:t xml:space="preserve">  -  работнику, находящемуся в отпуске по уходу за ребенком.</w:t>
      </w:r>
    </w:p>
    <w:p w:rsidR="00BC260D" w:rsidRPr="00BC260D" w:rsidRDefault="00BC260D" w:rsidP="00BC260D">
      <w:pPr>
        <w:pStyle w:val="41"/>
        <w:shd w:val="clear" w:color="auto" w:fill="auto"/>
        <w:tabs>
          <w:tab w:val="left" w:pos="0"/>
          <w:tab w:val="left" w:pos="998"/>
          <w:tab w:val="left" w:pos="4706"/>
        </w:tabs>
        <w:spacing w:before="0" w:line="360" w:lineRule="auto"/>
        <w:ind w:right="45" w:firstLine="0"/>
        <w:jc w:val="center"/>
        <w:rPr>
          <w:rStyle w:val="40"/>
          <w:rFonts w:ascii="Times New Roman" w:hAnsi="Times New Roman"/>
          <w:sz w:val="28"/>
          <w:szCs w:val="28"/>
        </w:rPr>
      </w:pPr>
      <w:r w:rsidRPr="00BC260D">
        <w:rPr>
          <w:rStyle w:val="40"/>
          <w:rFonts w:ascii="Times New Roman" w:hAnsi="Times New Roman"/>
          <w:sz w:val="28"/>
          <w:szCs w:val="28"/>
          <w:lang w:val="en-US"/>
        </w:rPr>
        <w:t>VIII</w:t>
      </w:r>
      <w:r w:rsidRPr="00BC260D">
        <w:rPr>
          <w:rStyle w:val="40"/>
          <w:rFonts w:ascii="Times New Roman" w:hAnsi="Times New Roman"/>
          <w:sz w:val="28"/>
          <w:szCs w:val="28"/>
        </w:rPr>
        <w:t>. Условия оплаты труда руководителя образовательного учреждения, его заместителей и главного бухгалтера</w:t>
      </w:r>
    </w:p>
    <w:p w:rsidR="00BC260D" w:rsidRPr="00BC260D" w:rsidRDefault="00BC260D" w:rsidP="00BC260D">
      <w:pPr>
        <w:pStyle w:val="ab"/>
        <w:tabs>
          <w:tab w:val="left" w:pos="0"/>
          <w:tab w:val="left" w:pos="851"/>
          <w:tab w:val="left" w:pos="1278"/>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39. Заработная плата руководителя образовательного учреждения (филиала), его заместителей и главного бухгалтера состоит из должностного оклада, компенсационных, стимулирующих, социальных выплат, предусмотренных настоящим Положением.</w:t>
      </w:r>
    </w:p>
    <w:p w:rsidR="00BC260D" w:rsidRPr="00BC260D" w:rsidRDefault="00BC260D" w:rsidP="00BC260D">
      <w:pPr>
        <w:pStyle w:val="ab"/>
        <w:tabs>
          <w:tab w:val="left" w:pos="0"/>
          <w:tab w:val="left" w:pos="1365"/>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 xml:space="preserve">40. Должностной оклад, компенсационные, стимулирующие, социальные выплаты руководителю образовательного учреждения устанавливаются приказом управления образования, молодёжи и спорта администрации </w:t>
      </w:r>
      <w:proofErr w:type="spellStart"/>
      <w:r w:rsidRPr="00BC260D">
        <w:rPr>
          <w:rStyle w:val="13"/>
          <w:rFonts w:ascii="Times New Roman" w:hAnsi="Times New Roman" w:cs="Times New Roman"/>
          <w:color w:val="000000"/>
          <w:sz w:val="28"/>
        </w:rPr>
        <w:t>Джанкойского</w:t>
      </w:r>
      <w:proofErr w:type="spellEnd"/>
      <w:r w:rsidRPr="00BC260D">
        <w:rPr>
          <w:rStyle w:val="13"/>
          <w:rFonts w:ascii="Times New Roman" w:hAnsi="Times New Roman" w:cs="Times New Roman"/>
          <w:color w:val="000000"/>
          <w:sz w:val="28"/>
        </w:rPr>
        <w:t xml:space="preserve"> района Республики Крым в соответствии с настоящим Положением. Выплаты стимулирующего характера руководителю осуществляются ежемесячно за счет лимитов бюджетных обязательств, централизуемых главным распорядителем на эти цели, в соответствии с Положением о стимулирующих выплатах руководителям образовательных учреждений. </w:t>
      </w:r>
    </w:p>
    <w:p w:rsidR="00BC260D" w:rsidRPr="00BC260D" w:rsidRDefault="00BC260D" w:rsidP="00BC260D">
      <w:pPr>
        <w:pStyle w:val="ab"/>
        <w:tabs>
          <w:tab w:val="left" w:pos="0"/>
          <w:tab w:val="left" w:pos="1276"/>
          <w:tab w:val="left" w:pos="4706"/>
        </w:tabs>
        <w:spacing w:line="360" w:lineRule="auto"/>
        <w:ind w:right="45" w:firstLine="567"/>
        <w:rPr>
          <w:rFonts w:ascii="Times New Roman" w:hAnsi="Times New Roman" w:cs="Times New Roman"/>
        </w:rPr>
      </w:pPr>
      <w:r w:rsidRPr="00BC260D">
        <w:rPr>
          <w:rStyle w:val="13"/>
          <w:rFonts w:ascii="Times New Roman" w:hAnsi="Times New Roman" w:cs="Times New Roman"/>
          <w:color w:val="000000"/>
          <w:sz w:val="28"/>
        </w:rPr>
        <w:t>41.  Должностные оклады, компенсационные, стимулирующие, социальные выплаты руководителям филиалов, заместителям руководителя образовательной организации, главному бухгалтеру устанавливаются приказами руководителя образовательного учреждения в соответствии с настоящим Положением и указываются в трудовом договоре.</w:t>
      </w:r>
    </w:p>
    <w:p w:rsidR="00BC260D" w:rsidRPr="00BC260D" w:rsidRDefault="00BC260D" w:rsidP="00BC260D">
      <w:pPr>
        <w:pStyle w:val="ab"/>
        <w:tabs>
          <w:tab w:val="left" w:pos="0"/>
          <w:tab w:val="left" w:pos="1566"/>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lastRenderedPageBreak/>
        <w:t xml:space="preserve">42. Конкретный предельный размер соотношения между среднемесячной заработной платой руководителей, их заместителей, главных бухгалтеров образовательных организаций и среднемесячной заработной платы работников таких организаций (без учета заработной платы соответствующего руководителя, его заместителей, главного бухгалтера) определяется управлением образования, молодежи и спорта администрации </w:t>
      </w:r>
      <w:proofErr w:type="spellStart"/>
      <w:r w:rsidRPr="00BC260D">
        <w:rPr>
          <w:rStyle w:val="13"/>
          <w:rFonts w:ascii="Times New Roman" w:hAnsi="Times New Roman" w:cs="Times New Roman"/>
          <w:color w:val="000000"/>
          <w:sz w:val="28"/>
        </w:rPr>
        <w:t>Джанкойского</w:t>
      </w:r>
      <w:proofErr w:type="spellEnd"/>
      <w:r w:rsidRPr="00BC260D">
        <w:rPr>
          <w:rStyle w:val="13"/>
          <w:rFonts w:ascii="Times New Roman" w:hAnsi="Times New Roman" w:cs="Times New Roman"/>
          <w:color w:val="000000"/>
          <w:sz w:val="28"/>
        </w:rPr>
        <w:t xml:space="preserve"> района  Республики Крым в кратности от 1 до 6.</w:t>
      </w:r>
    </w:p>
    <w:p w:rsidR="00BC260D" w:rsidRPr="00BC260D" w:rsidRDefault="00BC260D" w:rsidP="00BC260D">
      <w:pPr>
        <w:pStyle w:val="ab"/>
        <w:tabs>
          <w:tab w:val="left" w:pos="0"/>
          <w:tab w:val="left" w:pos="1566"/>
          <w:tab w:val="left" w:pos="4706"/>
        </w:tabs>
        <w:spacing w:line="360" w:lineRule="auto"/>
        <w:ind w:right="45" w:firstLine="567"/>
        <w:rPr>
          <w:rStyle w:val="13"/>
          <w:rFonts w:ascii="Times New Roman" w:hAnsi="Times New Roman" w:cs="Times New Roman"/>
          <w:color w:val="000000"/>
          <w:sz w:val="28"/>
        </w:rPr>
      </w:pPr>
      <w:r w:rsidRPr="00BC260D">
        <w:rPr>
          <w:rStyle w:val="13"/>
          <w:rFonts w:ascii="Times New Roman" w:hAnsi="Times New Roman" w:cs="Times New Roman"/>
          <w:color w:val="000000"/>
          <w:sz w:val="28"/>
        </w:rPr>
        <w:t xml:space="preserve">                                            _______________________</w:t>
      </w:r>
    </w:p>
    <w:p w:rsidR="00434595" w:rsidRPr="00BC260D" w:rsidRDefault="00434595" w:rsidP="00BC260D">
      <w:pPr>
        <w:pStyle w:val="12"/>
        <w:keepNext/>
        <w:keepLines/>
        <w:shd w:val="clear" w:color="auto" w:fill="auto"/>
        <w:spacing w:before="0" w:after="0" w:line="240" w:lineRule="auto"/>
        <w:ind w:firstLine="0"/>
        <w:jc w:val="left"/>
        <w:rPr>
          <w:rFonts w:ascii="Times New Roman" w:hAnsi="Times New Roman" w:cs="Times New Roman"/>
          <w:bCs w:val="0"/>
          <w:sz w:val="28"/>
          <w:szCs w:val="28"/>
        </w:rPr>
      </w:pPr>
    </w:p>
    <w:sectPr w:rsidR="00434595" w:rsidRPr="00BC260D" w:rsidSect="005F6F79">
      <w:pgSz w:w="11906" w:h="16838"/>
      <w:pgMar w:top="851" w:right="851" w:bottom="709" w:left="1701" w:header="113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6A" w:rsidRDefault="00D5306A" w:rsidP="00666E44">
      <w:pPr>
        <w:spacing w:after="0" w:line="240" w:lineRule="auto"/>
      </w:pPr>
      <w:r>
        <w:separator/>
      </w:r>
    </w:p>
  </w:endnote>
  <w:endnote w:type="continuationSeparator" w:id="0">
    <w:p w:rsidR="00D5306A" w:rsidRDefault="00D5306A" w:rsidP="00666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6A" w:rsidRDefault="00D5306A" w:rsidP="00666E44">
      <w:pPr>
        <w:spacing w:after="0" w:line="240" w:lineRule="auto"/>
      </w:pPr>
      <w:r>
        <w:separator/>
      </w:r>
    </w:p>
  </w:footnote>
  <w:footnote w:type="continuationSeparator" w:id="0">
    <w:p w:rsidR="00D5306A" w:rsidRDefault="00D5306A" w:rsidP="00666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2">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3">
    <w:nsid w:val="00172A92"/>
    <w:multiLevelType w:val="hybridMultilevel"/>
    <w:tmpl w:val="2866426C"/>
    <w:lvl w:ilvl="0" w:tplc="F25AF8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302B2E"/>
    <w:multiLevelType w:val="hybridMultilevel"/>
    <w:tmpl w:val="3A0EA8F8"/>
    <w:lvl w:ilvl="0" w:tplc="8AAC7386">
      <w:start w:val="28"/>
      <w:numFmt w:val="decimal"/>
      <w:lvlText w:val="%1."/>
      <w:lvlJc w:val="left"/>
      <w:pPr>
        <w:ind w:left="927"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1E1F90"/>
    <w:multiLevelType w:val="hybridMultilevel"/>
    <w:tmpl w:val="DA88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76B0B"/>
    <w:multiLevelType w:val="multilevel"/>
    <w:tmpl w:val="C108C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7CE313E"/>
    <w:multiLevelType w:val="multilevel"/>
    <w:tmpl w:val="DF9CE9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288F2747"/>
    <w:multiLevelType w:val="hybridMultilevel"/>
    <w:tmpl w:val="8EBEBB72"/>
    <w:lvl w:ilvl="0" w:tplc="D2D4A2B6">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4C34B4"/>
    <w:multiLevelType w:val="hybridMultilevel"/>
    <w:tmpl w:val="578CE716"/>
    <w:lvl w:ilvl="0" w:tplc="F67A4D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C115579"/>
    <w:multiLevelType w:val="hybridMultilevel"/>
    <w:tmpl w:val="59D8459E"/>
    <w:lvl w:ilvl="0" w:tplc="7A823A5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1D0770"/>
    <w:multiLevelType w:val="multilevel"/>
    <w:tmpl w:val="08061536"/>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3">
    <w:nsid w:val="35181C4B"/>
    <w:multiLevelType w:val="hybridMultilevel"/>
    <w:tmpl w:val="5C4A1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1C2D11"/>
    <w:multiLevelType w:val="multilevel"/>
    <w:tmpl w:val="2EBC3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E784EFE"/>
    <w:multiLevelType w:val="hybridMultilevel"/>
    <w:tmpl w:val="D6EA6958"/>
    <w:lvl w:ilvl="0" w:tplc="5FD4B2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F526B8B"/>
    <w:multiLevelType w:val="hybridMultilevel"/>
    <w:tmpl w:val="CA78D0D2"/>
    <w:lvl w:ilvl="0" w:tplc="813A147E">
      <w:start w:val="1"/>
      <w:numFmt w:val="decimal"/>
      <w:lvlText w:val="%1."/>
      <w:lvlJc w:val="left"/>
      <w:pPr>
        <w:tabs>
          <w:tab w:val="num" w:pos="1010"/>
        </w:tabs>
        <w:ind w:left="1010" w:hanging="360"/>
      </w:pPr>
      <w:rPr>
        <w:rFonts w:hint="default"/>
        <w:b/>
      </w:rPr>
    </w:lvl>
    <w:lvl w:ilvl="1" w:tplc="04190019">
      <w:start w:val="1"/>
      <w:numFmt w:val="lowerLetter"/>
      <w:lvlText w:val="%2."/>
      <w:lvlJc w:val="left"/>
      <w:pPr>
        <w:tabs>
          <w:tab w:val="num" w:pos="1730"/>
        </w:tabs>
        <w:ind w:left="1730" w:hanging="360"/>
      </w:pPr>
    </w:lvl>
    <w:lvl w:ilvl="2" w:tplc="0419001B">
      <w:start w:val="1"/>
      <w:numFmt w:val="lowerRoman"/>
      <w:lvlText w:val="%3."/>
      <w:lvlJc w:val="right"/>
      <w:pPr>
        <w:tabs>
          <w:tab w:val="num" w:pos="2450"/>
        </w:tabs>
        <w:ind w:left="2450" w:hanging="180"/>
      </w:pPr>
    </w:lvl>
    <w:lvl w:ilvl="3" w:tplc="0419000F">
      <w:start w:val="1"/>
      <w:numFmt w:val="decimal"/>
      <w:lvlText w:val="%4."/>
      <w:lvlJc w:val="left"/>
      <w:pPr>
        <w:tabs>
          <w:tab w:val="num" w:pos="3170"/>
        </w:tabs>
        <w:ind w:left="3170" w:hanging="360"/>
      </w:pPr>
    </w:lvl>
    <w:lvl w:ilvl="4" w:tplc="04190019">
      <w:start w:val="1"/>
      <w:numFmt w:val="lowerLetter"/>
      <w:lvlText w:val="%5."/>
      <w:lvlJc w:val="left"/>
      <w:pPr>
        <w:tabs>
          <w:tab w:val="num" w:pos="3890"/>
        </w:tabs>
        <w:ind w:left="3890" w:hanging="360"/>
      </w:pPr>
    </w:lvl>
    <w:lvl w:ilvl="5" w:tplc="0419001B">
      <w:start w:val="1"/>
      <w:numFmt w:val="lowerRoman"/>
      <w:lvlText w:val="%6."/>
      <w:lvlJc w:val="right"/>
      <w:pPr>
        <w:tabs>
          <w:tab w:val="num" w:pos="4610"/>
        </w:tabs>
        <w:ind w:left="4610" w:hanging="180"/>
      </w:pPr>
    </w:lvl>
    <w:lvl w:ilvl="6" w:tplc="0419000F">
      <w:start w:val="1"/>
      <w:numFmt w:val="decimal"/>
      <w:lvlText w:val="%7."/>
      <w:lvlJc w:val="left"/>
      <w:pPr>
        <w:tabs>
          <w:tab w:val="num" w:pos="5330"/>
        </w:tabs>
        <w:ind w:left="5330" w:hanging="360"/>
      </w:pPr>
    </w:lvl>
    <w:lvl w:ilvl="7" w:tplc="04190019">
      <w:start w:val="1"/>
      <w:numFmt w:val="lowerLetter"/>
      <w:lvlText w:val="%8."/>
      <w:lvlJc w:val="left"/>
      <w:pPr>
        <w:tabs>
          <w:tab w:val="num" w:pos="6050"/>
        </w:tabs>
        <w:ind w:left="6050" w:hanging="360"/>
      </w:pPr>
    </w:lvl>
    <w:lvl w:ilvl="8" w:tplc="0419001B">
      <w:start w:val="1"/>
      <w:numFmt w:val="lowerRoman"/>
      <w:lvlText w:val="%9."/>
      <w:lvlJc w:val="right"/>
      <w:pPr>
        <w:tabs>
          <w:tab w:val="num" w:pos="6770"/>
        </w:tabs>
        <w:ind w:left="6770" w:hanging="180"/>
      </w:pPr>
    </w:lvl>
  </w:abstractNum>
  <w:abstractNum w:abstractNumId="17">
    <w:nsid w:val="41604A2B"/>
    <w:multiLevelType w:val="multilevel"/>
    <w:tmpl w:val="2F1A74D4"/>
    <w:lvl w:ilvl="0">
      <w:start w:val="1"/>
      <w:numFmt w:val="decimal"/>
      <w:lvlText w:val="%1."/>
      <w:lvlJc w:val="left"/>
      <w:pPr>
        <w:ind w:left="1353" w:hanging="360"/>
      </w:pPr>
      <w:rPr>
        <w:rFonts w:hint="default"/>
      </w:rPr>
    </w:lvl>
    <w:lvl w:ilvl="1">
      <w:start w:val="1"/>
      <w:numFmt w:val="decimal"/>
      <w:isLgl/>
      <w:lvlText w:val="%1.%2."/>
      <w:lvlJc w:val="left"/>
      <w:pPr>
        <w:ind w:left="2148" w:hanging="1155"/>
      </w:pPr>
      <w:rPr>
        <w:rFonts w:hint="default"/>
      </w:rPr>
    </w:lvl>
    <w:lvl w:ilvl="2">
      <w:start w:val="1"/>
      <w:numFmt w:val="decimal"/>
      <w:isLgl/>
      <w:lvlText w:val="%1.%2.%3."/>
      <w:lvlJc w:val="left"/>
      <w:pPr>
        <w:ind w:left="2148" w:hanging="1155"/>
      </w:pPr>
      <w:rPr>
        <w:rFonts w:hint="default"/>
      </w:rPr>
    </w:lvl>
    <w:lvl w:ilvl="3">
      <w:start w:val="1"/>
      <w:numFmt w:val="decimal"/>
      <w:isLgl/>
      <w:lvlText w:val="%1.%2.%3.%4."/>
      <w:lvlJc w:val="left"/>
      <w:pPr>
        <w:ind w:left="2148" w:hanging="1155"/>
      </w:pPr>
      <w:rPr>
        <w:rFonts w:hint="default"/>
      </w:rPr>
    </w:lvl>
    <w:lvl w:ilvl="4">
      <w:start w:val="1"/>
      <w:numFmt w:val="decimal"/>
      <w:isLgl/>
      <w:lvlText w:val="%1.%2.%3.%4.%5."/>
      <w:lvlJc w:val="left"/>
      <w:pPr>
        <w:ind w:left="2148" w:hanging="1155"/>
      </w:pPr>
      <w:rPr>
        <w:rFonts w:hint="default"/>
      </w:rPr>
    </w:lvl>
    <w:lvl w:ilvl="5">
      <w:start w:val="1"/>
      <w:numFmt w:val="decimal"/>
      <w:isLgl/>
      <w:lvlText w:val="%1.%2.%3.%4.%5.%6."/>
      <w:lvlJc w:val="left"/>
      <w:pPr>
        <w:ind w:left="2148" w:hanging="1155"/>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nsid w:val="4AD10180"/>
    <w:multiLevelType w:val="hybridMultilevel"/>
    <w:tmpl w:val="D4A2E2EA"/>
    <w:lvl w:ilvl="0" w:tplc="52088AF8">
      <w:start w:val="1"/>
      <w:numFmt w:val="decimal"/>
      <w:lvlText w:val="%1."/>
      <w:lvlJc w:val="left"/>
      <w:pPr>
        <w:ind w:left="1211" w:hanging="360"/>
      </w:pPr>
      <w:rPr>
        <w:rFonts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09C2B27"/>
    <w:multiLevelType w:val="multilevel"/>
    <w:tmpl w:val="5C663788"/>
    <w:lvl w:ilvl="0">
      <w:start w:val="1"/>
      <w:numFmt w:val="decimal"/>
      <w:lvlText w:val="%1."/>
      <w:lvlJc w:val="left"/>
      <w:pPr>
        <w:ind w:left="1065" w:hanging="1065"/>
      </w:pPr>
      <w:rPr>
        <w:rFonts w:hint="default"/>
      </w:rPr>
    </w:lvl>
    <w:lvl w:ilvl="1">
      <w:start w:val="1"/>
      <w:numFmt w:val="decimal"/>
      <w:lvlText w:val="%1.%2."/>
      <w:lvlJc w:val="left"/>
      <w:pPr>
        <w:ind w:left="1774" w:hanging="1065"/>
      </w:pPr>
      <w:rPr>
        <w:rFonts w:hint="default"/>
      </w:rPr>
    </w:lvl>
    <w:lvl w:ilvl="2">
      <w:start w:val="1"/>
      <w:numFmt w:val="decimal"/>
      <w:lvlText w:val="%1.%2.%3."/>
      <w:lvlJc w:val="left"/>
      <w:pPr>
        <w:ind w:left="2483" w:hanging="1065"/>
      </w:pPr>
      <w:rPr>
        <w:rFonts w:hint="default"/>
      </w:rPr>
    </w:lvl>
    <w:lvl w:ilvl="3">
      <w:start w:val="1"/>
      <w:numFmt w:val="decimal"/>
      <w:lvlText w:val="%1.%2.%3.%4."/>
      <w:lvlJc w:val="left"/>
      <w:pPr>
        <w:ind w:left="3192" w:hanging="106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32C778E"/>
    <w:multiLevelType w:val="hybridMultilevel"/>
    <w:tmpl w:val="6DEC7D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671712"/>
    <w:multiLevelType w:val="multilevel"/>
    <w:tmpl w:val="743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F3CC1"/>
    <w:multiLevelType w:val="hybridMultilevel"/>
    <w:tmpl w:val="B49A1A74"/>
    <w:lvl w:ilvl="0" w:tplc="557E41B8">
      <w:start w:val="20"/>
      <w:numFmt w:val="decimal"/>
      <w:lvlText w:val="%1"/>
      <w:lvlJc w:val="left"/>
      <w:pPr>
        <w:ind w:left="727" w:hanging="360"/>
      </w:pPr>
      <w:rPr>
        <w:rFonts w:cs="Times New Roman" w:hint="default"/>
      </w:rPr>
    </w:lvl>
    <w:lvl w:ilvl="1" w:tplc="04190019" w:tentative="1">
      <w:start w:val="1"/>
      <w:numFmt w:val="lowerLetter"/>
      <w:lvlText w:val="%2."/>
      <w:lvlJc w:val="left"/>
      <w:pPr>
        <w:ind w:left="1447" w:hanging="360"/>
      </w:pPr>
      <w:rPr>
        <w:rFonts w:cs="Times New Roman"/>
      </w:rPr>
    </w:lvl>
    <w:lvl w:ilvl="2" w:tplc="0419001B" w:tentative="1">
      <w:start w:val="1"/>
      <w:numFmt w:val="lowerRoman"/>
      <w:lvlText w:val="%3."/>
      <w:lvlJc w:val="right"/>
      <w:pPr>
        <w:ind w:left="2167" w:hanging="180"/>
      </w:pPr>
      <w:rPr>
        <w:rFonts w:cs="Times New Roman"/>
      </w:rPr>
    </w:lvl>
    <w:lvl w:ilvl="3" w:tplc="0419000F" w:tentative="1">
      <w:start w:val="1"/>
      <w:numFmt w:val="decimal"/>
      <w:lvlText w:val="%4."/>
      <w:lvlJc w:val="left"/>
      <w:pPr>
        <w:ind w:left="2887" w:hanging="360"/>
      </w:pPr>
      <w:rPr>
        <w:rFonts w:cs="Times New Roman"/>
      </w:rPr>
    </w:lvl>
    <w:lvl w:ilvl="4" w:tplc="04190019" w:tentative="1">
      <w:start w:val="1"/>
      <w:numFmt w:val="lowerLetter"/>
      <w:lvlText w:val="%5."/>
      <w:lvlJc w:val="left"/>
      <w:pPr>
        <w:ind w:left="3607" w:hanging="360"/>
      </w:pPr>
      <w:rPr>
        <w:rFonts w:cs="Times New Roman"/>
      </w:rPr>
    </w:lvl>
    <w:lvl w:ilvl="5" w:tplc="0419001B" w:tentative="1">
      <w:start w:val="1"/>
      <w:numFmt w:val="lowerRoman"/>
      <w:lvlText w:val="%6."/>
      <w:lvlJc w:val="right"/>
      <w:pPr>
        <w:ind w:left="4327" w:hanging="180"/>
      </w:pPr>
      <w:rPr>
        <w:rFonts w:cs="Times New Roman"/>
      </w:rPr>
    </w:lvl>
    <w:lvl w:ilvl="6" w:tplc="0419000F" w:tentative="1">
      <w:start w:val="1"/>
      <w:numFmt w:val="decimal"/>
      <w:lvlText w:val="%7."/>
      <w:lvlJc w:val="left"/>
      <w:pPr>
        <w:ind w:left="5047" w:hanging="360"/>
      </w:pPr>
      <w:rPr>
        <w:rFonts w:cs="Times New Roman"/>
      </w:rPr>
    </w:lvl>
    <w:lvl w:ilvl="7" w:tplc="04190019" w:tentative="1">
      <w:start w:val="1"/>
      <w:numFmt w:val="lowerLetter"/>
      <w:lvlText w:val="%8."/>
      <w:lvlJc w:val="left"/>
      <w:pPr>
        <w:ind w:left="5767" w:hanging="360"/>
      </w:pPr>
      <w:rPr>
        <w:rFonts w:cs="Times New Roman"/>
      </w:rPr>
    </w:lvl>
    <w:lvl w:ilvl="8" w:tplc="0419001B" w:tentative="1">
      <w:start w:val="1"/>
      <w:numFmt w:val="lowerRoman"/>
      <w:lvlText w:val="%9."/>
      <w:lvlJc w:val="right"/>
      <w:pPr>
        <w:ind w:left="6487" w:hanging="180"/>
      </w:pPr>
      <w:rPr>
        <w:rFonts w:cs="Times New Roman"/>
      </w:rPr>
    </w:lvl>
  </w:abstractNum>
  <w:abstractNum w:abstractNumId="23">
    <w:nsid w:val="67434B3D"/>
    <w:multiLevelType w:val="hybridMultilevel"/>
    <w:tmpl w:val="35D46D32"/>
    <w:lvl w:ilvl="0" w:tplc="1C6E2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A93930"/>
    <w:multiLevelType w:val="multilevel"/>
    <w:tmpl w:val="BF8875E4"/>
    <w:lvl w:ilvl="0">
      <w:start w:val="1"/>
      <w:numFmt w:val="decimal"/>
      <w:lvlText w:val="%1."/>
      <w:lvlJc w:val="left"/>
      <w:pPr>
        <w:ind w:left="2081" w:hanging="123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B0F7A60"/>
    <w:multiLevelType w:val="hybridMultilevel"/>
    <w:tmpl w:val="C5E0BC8A"/>
    <w:lvl w:ilvl="0" w:tplc="524EC9D6">
      <w:start w:val="8"/>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6">
    <w:nsid w:val="6EC00970"/>
    <w:multiLevelType w:val="hybridMultilevel"/>
    <w:tmpl w:val="25B2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48744F"/>
    <w:multiLevelType w:val="hybridMultilevel"/>
    <w:tmpl w:val="CC0463B8"/>
    <w:lvl w:ilvl="0" w:tplc="A28C7E46">
      <w:start w:val="3"/>
      <w:numFmt w:val="decimal"/>
      <w:lvlText w:val="%1."/>
      <w:lvlJc w:val="left"/>
      <w:pPr>
        <w:tabs>
          <w:tab w:val="num" w:pos="1085"/>
        </w:tabs>
        <w:ind w:left="1085" w:hanging="360"/>
      </w:pPr>
      <w:rPr>
        <w:rFonts w:hint="default"/>
      </w:rPr>
    </w:lvl>
    <w:lvl w:ilvl="1" w:tplc="04190019">
      <w:start w:val="1"/>
      <w:numFmt w:val="lowerLetter"/>
      <w:lvlText w:val="%2."/>
      <w:lvlJc w:val="left"/>
      <w:pPr>
        <w:tabs>
          <w:tab w:val="num" w:pos="1805"/>
        </w:tabs>
        <w:ind w:left="1805" w:hanging="360"/>
      </w:pPr>
    </w:lvl>
    <w:lvl w:ilvl="2" w:tplc="0419001B">
      <w:start w:val="1"/>
      <w:numFmt w:val="lowerRoman"/>
      <w:lvlText w:val="%3."/>
      <w:lvlJc w:val="right"/>
      <w:pPr>
        <w:tabs>
          <w:tab w:val="num" w:pos="2525"/>
        </w:tabs>
        <w:ind w:left="2525" w:hanging="180"/>
      </w:pPr>
    </w:lvl>
    <w:lvl w:ilvl="3" w:tplc="0419000F">
      <w:start w:val="1"/>
      <w:numFmt w:val="decimal"/>
      <w:lvlText w:val="%4."/>
      <w:lvlJc w:val="left"/>
      <w:pPr>
        <w:tabs>
          <w:tab w:val="num" w:pos="3245"/>
        </w:tabs>
        <w:ind w:left="3245" w:hanging="360"/>
      </w:pPr>
    </w:lvl>
    <w:lvl w:ilvl="4" w:tplc="04190019">
      <w:start w:val="1"/>
      <w:numFmt w:val="lowerLetter"/>
      <w:lvlText w:val="%5."/>
      <w:lvlJc w:val="left"/>
      <w:pPr>
        <w:tabs>
          <w:tab w:val="num" w:pos="3965"/>
        </w:tabs>
        <w:ind w:left="3965" w:hanging="360"/>
      </w:pPr>
    </w:lvl>
    <w:lvl w:ilvl="5" w:tplc="0419001B">
      <w:start w:val="1"/>
      <w:numFmt w:val="lowerRoman"/>
      <w:lvlText w:val="%6."/>
      <w:lvlJc w:val="right"/>
      <w:pPr>
        <w:tabs>
          <w:tab w:val="num" w:pos="4685"/>
        </w:tabs>
        <w:ind w:left="4685" w:hanging="180"/>
      </w:pPr>
    </w:lvl>
    <w:lvl w:ilvl="6" w:tplc="0419000F">
      <w:start w:val="1"/>
      <w:numFmt w:val="decimal"/>
      <w:lvlText w:val="%7."/>
      <w:lvlJc w:val="left"/>
      <w:pPr>
        <w:tabs>
          <w:tab w:val="num" w:pos="5405"/>
        </w:tabs>
        <w:ind w:left="5405" w:hanging="360"/>
      </w:pPr>
    </w:lvl>
    <w:lvl w:ilvl="7" w:tplc="04190019">
      <w:start w:val="1"/>
      <w:numFmt w:val="lowerLetter"/>
      <w:lvlText w:val="%8."/>
      <w:lvlJc w:val="left"/>
      <w:pPr>
        <w:tabs>
          <w:tab w:val="num" w:pos="6125"/>
        </w:tabs>
        <w:ind w:left="6125" w:hanging="360"/>
      </w:pPr>
    </w:lvl>
    <w:lvl w:ilvl="8" w:tplc="0419001B">
      <w:start w:val="1"/>
      <w:numFmt w:val="lowerRoman"/>
      <w:lvlText w:val="%9."/>
      <w:lvlJc w:val="right"/>
      <w:pPr>
        <w:tabs>
          <w:tab w:val="num" w:pos="6845"/>
        </w:tabs>
        <w:ind w:left="6845" w:hanging="180"/>
      </w:pPr>
    </w:lvl>
  </w:abstractNum>
  <w:abstractNum w:abstractNumId="28">
    <w:nsid w:val="7284047C"/>
    <w:multiLevelType w:val="hybridMultilevel"/>
    <w:tmpl w:val="C15A4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363A5E"/>
    <w:multiLevelType w:val="hybridMultilevel"/>
    <w:tmpl w:val="45EA9B50"/>
    <w:lvl w:ilvl="0" w:tplc="4BD6AC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886770E"/>
    <w:multiLevelType w:val="hybridMultilevel"/>
    <w:tmpl w:val="28DE4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EC7F13"/>
    <w:multiLevelType w:val="hybridMultilevel"/>
    <w:tmpl w:val="C16C024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C045AA"/>
    <w:multiLevelType w:val="hybridMultilevel"/>
    <w:tmpl w:val="21307160"/>
    <w:lvl w:ilvl="0" w:tplc="CAA4ABEC">
      <w:start w:val="26"/>
      <w:numFmt w:val="decimal"/>
      <w:lvlText w:val="%1."/>
      <w:lvlJc w:val="left"/>
      <w:pPr>
        <w:ind w:left="987"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691714"/>
    <w:multiLevelType w:val="multilevel"/>
    <w:tmpl w:val="32D22A6E"/>
    <w:lvl w:ilvl="0">
      <w:start w:val="2"/>
      <w:numFmt w:val="decimal"/>
      <w:lvlText w:val="%1."/>
      <w:lvlJc w:val="left"/>
      <w:pPr>
        <w:ind w:left="360" w:hanging="360"/>
      </w:pPr>
      <w:rPr>
        <w:color w:val="000000"/>
      </w:rPr>
    </w:lvl>
    <w:lvl w:ilvl="1">
      <w:start w:val="5"/>
      <w:numFmt w:val="decimal"/>
      <w:lvlText w:val="%1.%2."/>
      <w:lvlJc w:val="left"/>
      <w:pPr>
        <w:ind w:left="600" w:hanging="360"/>
      </w:pPr>
      <w:rPr>
        <w:color w:val="000000"/>
      </w:rPr>
    </w:lvl>
    <w:lvl w:ilvl="2">
      <w:start w:val="1"/>
      <w:numFmt w:val="decimal"/>
      <w:lvlText w:val="%1.%2.%3."/>
      <w:lvlJc w:val="left"/>
      <w:pPr>
        <w:ind w:left="1200" w:hanging="720"/>
      </w:pPr>
      <w:rPr>
        <w:color w:val="000000"/>
      </w:rPr>
    </w:lvl>
    <w:lvl w:ilvl="3">
      <w:start w:val="1"/>
      <w:numFmt w:val="decimal"/>
      <w:lvlText w:val="%1.%2.%3.%4."/>
      <w:lvlJc w:val="left"/>
      <w:pPr>
        <w:ind w:left="1440" w:hanging="720"/>
      </w:pPr>
      <w:rPr>
        <w:color w:val="000000"/>
      </w:rPr>
    </w:lvl>
    <w:lvl w:ilvl="4">
      <w:start w:val="1"/>
      <w:numFmt w:val="decimal"/>
      <w:lvlText w:val="%1.%2.%3.%4.%5."/>
      <w:lvlJc w:val="left"/>
      <w:pPr>
        <w:ind w:left="2040" w:hanging="1080"/>
      </w:pPr>
      <w:rPr>
        <w:color w:val="000000"/>
      </w:rPr>
    </w:lvl>
    <w:lvl w:ilvl="5">
      <w:start w:val="1"/>
      <w:numFmt w:val="decimal"/>
      <w:lvlText w:val="%1.%2.%3.%4.%5.%6."/>
      <w:lvlJc w:val="left"/>
      <w:pPr>
        <w:ind w:left="2280" w:hanging="1080"/>
      </w:pPr>
      <w:rPr>
        <w:color w:val="000000"/>
      </w:rPr>
    </w:lvl>
    <w:lvl w:ilvl="6">
      <w:start w:val="1"/>
      <w:numFmt w:val="decimal"/>
      <w:lvlText w:val="%1.%2.%3.%4.%5.%6.%7."/>
      <w:lvlJc w:val="left"/>
      <w:pPr>
        <w:ind w:left="2520" w:hanging="1080"/>
      </w:pPr>
      <w:rPr>
        <w:color w:val="000000"/>
      </w:rPr>
    </w:lvl>
    <w:lvl w:ilvl="7">
      <w:start w:val="1"/>
      <w:numFmt w:val="decimal"/>
      <w:lvlText w:val="%1.%2.%3.%4.%5.%6.%7.%8."/>
      <w:lvlJc w:val="left"/>
      <w:pPr>
        <w:ind w:left="3120" w:hanging="1440"/>
      </w:pPr>
      <w:rPr>
        <w:color w:val="000000"/>
      </w:rPr>
    </w:lvl>
    <w:lvl w:ilvl="8">
      <w:start w:val="1"/>
      <w:numFmt w:val="decimal"/>
      <w:lvlText w:val="%1.%2.%3.%4.%5.%6.%7.%8.%9."/>
      <w:lvlJc w:val="left"/>
      <w:pPr>
        <w:ind w:left="3360" w:hanging="1440"/>
      </w:pPr>
      <w:rPr>
        <w:color w:val="000000"/>
      </w:rPr>
    </w:lvl>
  </w:abstractNum>
  <w:abstractNum w:abstractNumId="34">
    <w:nsid w:val="7EEC677E"/>
    <w:multiLevelType w:val="hybridMultilevel"/>
    <w:tmpl w:val="45EA9B50"/>
    <w:lvl w:ilvl="0" w:tplc="4BD6AC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7"/>
  </w:num>
  <w:num w:numId="3">
    <w:abstractNumId w:val="2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8"/>
  </w:num>
  <w:num w:numId="8">
    <w:abstractNumId w:val="25"/>
  </w:num>
  <w:num w:numId="9">
    <w:abstractNumId w:val="13"/>
  </w:num>
  <w:num w:numId="10">
    <w:abstractNumId w:val="24"/>
  </w:num>
  <w:num w:numId="11">
    <w:abstractNumId w:val="34"/>
  </w:num>
  <w:num w:numId="12">
    <w:abstractNumId w:val="17"/>
  </w:num>
  <w:num w:numId="13">
    <w:abstractNumId w:val="11"/>
  </w:num>
  <w:num w:numId="14">
    <w:abstractNumId w:val="22"/>
  </w:num>
  <w:num w:numId="15">
    <w:abstractNumId w:val="26"/>
  </w:num>
  <w:num w:numId="16">
    <w:abstractNumId w:val="23"/>
  </w:num>
  <w:num w:numId="17">
    <w:abstractNumId w:val="5"/>
  </w:num>
  <w:num w:numId="18">
    <w:abstractNumId w:val="10"/>
  </w:num>
  <w:num w:numId="19">
    <w:abstractNumId w:val="9"/>
  </w:num>
  <w:num w:numId="20">
    <w:abstractNumId w:val="8"/>
  </w:num>
  <w:num w:numId="21">
    <w:abstractNumId w:val="31"/>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1"/>
  </w:num>
  <w:num w:numId="29">
    <w:abstractNumId w:val="14"/>
  </w:num>
  <w:num w:numId="30">
    <w:abstractNumId w:val="7"/>
  </w:num>
  <w:num w:numId="31">
    <w:abstractNumId w:val="15"/>
  </w:num>
  <w:num w:numId="32">
    <w:abstractNumId w:val="1"/>
  </w:num>
  <w:num w:numId="33">
    <w:abstractNumId w:val="1"/>
  </w:num>
  <w:num w:numId="34">
    <w:abstractNumId w:val="33"/>
  </w:num>
  <w:num w:numId="35">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32"/>
  </w:num>
  <w:num w:numId="39">
    <w:abstractNumId w:val="3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91A83"/>
    <w:rsid w:val="00000325"/>
    <w:rsid w:val="00001AA6"/>
    <w:rsid w:val="0000403D"/>
    <w:rsid w:val="00012097"/>
    <w:rsid w:val="000143DC"/>
    <w:rsid w:val="00014BF5"/>
    <w:rsid w:val="00021097"/>
    <w:rsid w:val="0002309A"/>
    <w:rsid w:val="00023E9B"/>
    <w:rsid w:val="000318E6"/>
    <w:rsid w:val="000319FE"/>
    <w:rsid w:val="00033E01"/>
    <w:rsid w:val="00034D50"/>
    <w:rsid w:val="00035454"/>
    <w:rsid w:val="00035C8D"/>
    <w:rsid w:val="00041E2F"/>
    <w:rsid w:val="00043352"/>
    <w:rsid w:val="00051D98"/>
    <w:rsid w:val="00056693"/>
    <w:rsid w:val="0006453C"/>
    <w:rsid w:val="00074C57"/>
    <w:rsid w:val="00080596"/>
    <w:rsid w:val="00082BF4"/>
    <w:rsid w:val="00093264"/>
    <w:rsid w:val="000A6D88"/>
    <w:rsid w:val="000C0A0F"/>
    <w:rsid w:val="000C3DC2"/>
    <w:rsid w:val="000D4158"/>
    <w:rsid w:val="000E218C"/>
    <w:rsid w:val="000E57BF"/>
    <w:rsid w:val="000F2E6A"/>
    <w:rsid w:val="000F3304"/>
    <w:rsid w:val="00121675"/>
    <w:rsid w:val="001317CF"/>
    <w:rsid w:val="00131B5A"/>
    <w:rsid w:val="00133B8C"/>
    <w:rsid w:val="001364E8"/>
    <w:rsid w:val="00141EA0"/>
    <w:rsid w:val="001438B5"/>
    <w:rsid w:val="00153BDF"/>
    <w:rsid w:val="00154677"/>
    <w:rsid w:val="00155548"/>
    <w:rsid w:val="00156B37"/>
    <w:rsid w:val="00163F35"/>
    <w:rsid w:val="001708F0"/>
    <w:rsid w:val="001743BB"/>
    <w:rsid w:val="00185DF3"/>
    <w:rsid w:val="00185F0B"/>
    <w:rsid w:val="0018604D"/>
    <w:rsid w:val="00187B63"/>
    <w:rsid w:val="00195BAB"/>
    <w:rsid w:val="0019601E"/>
    <w:rsid w:val="001A38B5"/>
    <w:rsid w:val="001A51FE"/>
    <w:rsid w:val="001B0507"/>
    <w:rsid w:val="001B0D1B"/>
    <w:rsid w:val="001B2348"/>
    <w:rsid w:val="001B39FE"/>
    <w:rsid w:val="001B48D9"/>
    <w:rsid w:val="001D119B"/>
    <w:rsid w:val="001D7F8B"/>
    <w:rsid w:val="001E058D"/>
    <w:rsid w:val="001E373B"/>
    <w:rsid w:val="001F1B84"/>
    <w:rsid w:val="00204E30"/>
    <w:rsid w:val="00210514"/>
    <w:rsid w:val="002242A0"/>
    <w:rsid w:val="00235D08"/>
    <w:rsid w:val="00250F6A"/>
    <w:rsid w:val="00260FF7"/>
    <w:rsid w:val="002715DE"/>
    <w:rsid w:val="0028361D"/>
    <w:rsid w:val="00284CA4"/>
    <w:rsid w:val="00290EAD"/>
    <w:rsid w:val="00293A81"/>
    <w:rsid w:val="002B160D"/>
    <w:rsid w:val="002B5BAA"/>
    <w:rsid w:val="002C0A92"/>
    <w:rsid w:val="002C70EE"/>
    <w:rsid w:val="002C7536"/>
    <w:rsid w:val="002D59E2"/>
    <w:rsid w:val="002D7EEC"/>
    <w:rsid w:val="002E69B2"/>
    <w:rsid w:val="002F5185"/>
    <w:rsid w:val="002F66CC"/>
    <w:rsid w:val="003128D1"/>
    <w:rsid w:val="003257BD"/>
    <w:rsid w:val="00327447"/>
    <w:rsid w:val="00330E97"/>
    <w:rsid w:val="0034639E"/>
    <w:rsid w:val="00351377"/>
    <w:rsid w:val="00372D30"/>
    <w:rsid w:val="00375C4F"/>
    <w:rsid w:val="00377D57"/>
    <w:rsid w:val="00384C94"/>
    <w:rsid w:val="003876B1"/>
    <w:rsid w:val="00390AAA"/>
    <w:rsid w:val="003961D3"/>
    <w:rsid w:val="003A719C"/>
    <w:rsid w:val="003B1E74"/>
    <w:rsid w:val="003B2D24"/>
    <w:rsid w:val="003B432E"/>
    <w:rsid w:val="003B5E1B"/>
    <w:rsid w:val="003C178E"/>
    <w:rsid w:val="003C3C26"/>
    <w:rsid w:val="003E35D9"/>
    <w:rsid w:val="003F4BDE"/>
    <w:rsid w:val="003F61BE"/>
    <w:rsid w:val="00431D64"/>
    <w:rsid w:val="00434595"/>
    <w:rsid w:val="004416CF"/>
    <w:rsid w:val="00447565"/>
    <w:rsid w:val="00454CEE"/>
    <w:rsid w:val="00460638"/>
    <w:rsid w:val="00460E3C"/>
    <w:rsid w:val="0046252B"/>
    <w:rsid w:val="004645BE"/>
    <w:rsid w:val="0047142E"/>
    <w:rsid w:val="00471A17"/>
    <w:rsid w:val="00471BBB"/>
    <w:rsid w:val="00482D4D"/>
    <w:rsid w:val="004833AD"/>
    <w:rsid w:val="00484884"/>
    <w:rsid w:val="00491A83"/>
    <w:rsid w:val="0049453B"/>
    <w:rsid w:val="00495692"/>
    <w:rsid w:val="004A0B80"/>
    <w:rsid w:val="004B4C8F"/>
    <w:rsid w:val="004B52F9"/>
    <w:rsid w:val="004B766D"/>
    <w:rsid w:val="004C642C"/>
    <w:rsid w:val="004D45C0"/>
    <w:rsid w:val="004E0613"/>
    <w:rsid w:val="004E0BFD"/>
    <w:rsid w:val="004E477D"/>
    <w:rsid w:val="004F689F"/>
    <w:rsid w:val="005022B9"/>
    <w:rsid w:val="0050683A"/>
    <w:rsid w:val="00514D7A"/>
    <w:rsid w:val="00515EA5"/>
    <w:rsid w:val="00517446"/>
    <w:rsid w:val="005219B9"/>
    <w:rsid w:val="00525DFB"/>
    <w:rsid w:val="005265A7"/>
    <w:rsid w:val="00527F58"/>
    <w:rsid w:val="0053209C"/>
    <w:rsid w:val="00533376"/>
    <w:rsid w:val="00535792"/>
    <w:rsid w:val="00536756"/>
    <w:rsid w:val="00540E87"/>
    <w:rsid w:val="005431F6"/>
    <w:rsid w:val="005505BB"/>
    <w:rsid w:val="005526C3"/>
    <w:rsid w:val="00553A29"/>
    <w:rsid w:val="00570B2B"/>
    <w:rsid w:val="00571A29"/>
    <w:rsid w:val="005734FC"/>
    <w:rsid w:val="00576928"/>
    <w:rsid w:val="00576E56"/>
    <w:rsid w:val="00584941"/>
    <w:rsid w:val="005A57C6"/>
    <w:rsid w:val="005B2634"/>
    <w:rsid w:val="005B3096"/>
    <w:rsid w:val="005C0E43"/>
    <w:rsid w:val="005C459E"/>
    <w:rsid w:val="005D2B33"/>
    <w:rsid w:val="005E0D45"/>
    <w:rsid w:val="005E29FC"/>
    <w:rsid w:val="005E2E8E"/>
    <w:rsid w:val="005E2F5D"/>
    <w:rsid w:val="005E457A"/>
    <w:rsid w:val="005F07F4"/>
    <w:rsid w:val="005F3E79"/>
    <w:rsid w:val="005F6F79"/>
    <w:rsid w:val="0060750F"/>
    <w:rsid w:val="00610893"/>
    <w:rsid w:val="00614C43"/>
    <w:rsid w:val="00624B39"/>
    <w:rsid w:val="00631358"/>
    <w:rsid w:val="0063465D"/>
    <w:rsid w:val="00645F73"/>
    <w:rsid w:val="006466EF"/>
    <w:rsid w:val="00646D84"/>
    <w:rsid w:val="006500FE"/>
    <w:rsid w:val="006517B7"/>
    <w:rsid w:val="00654210"/>
    <w:rsid w:val="00655100"/>
    <w:rsid w:val="006626C0"/>
    <w:rsid w:val="0066390C"/>
    <w:rsid w:val="00666E44"/>
    <w:rsid w:val="006679B2"/>
    <w:rsid w:val="00670469"/>
    <w:rsid w:val="0067161F"/>
    <w:rsid w:val="00671FC4"/>
    <w:rsid w:val="00672410"/>
    <w:rsid w:val="00681A2B"/>
    <w:rsid w:val="00687200"/>
    <w:rsid w:val="00687B11"/>
    <w:rsid w:val="0069042C"/>
    <w:rsid w:val="006A4995"/>
    <w:rsid w:val="006B701E"/>
    <w:rsid w:val="006E105C"/>
    <w:rsid w:val="006E1D6C"/>
    <w:rsid w:val="006F058D"/>
    <w:rsid w:val="006F2954"/>
    <w:rsid w:val="006F4265"/>
    <w:rsid w:val="006F5D2F"/>
    <w:rsid w:val="007029D2"/>
    <w:rsid w:val="00705284"/>
    <w:rsid w:val="00720896"/>
    <w:rsid w:val="00721C3E"/>
    <w:rsid w:val="007375DA"/>
    <w:rsid w:val="007423AF"/>
    <w:rsid w:val="00744D82"/>
    <w:rsid w:val="00747BA9"/>
    <w:rsid w:val="00751BC9"/>
    <w:rsid w:val="0075628B"/>
    <w:rsid w:val="00760D05"/>
    <w:rsid w:val="00760F18"/>
    <w:rsid w:val="00761EF0"/>
    <w:rsid w:val="007623A3"/>
    <w:rsid w:val="00772350"/>
    <w:rsid w:val="007753E2"/>
    <w:rsid w:val="00785BF0"/>
    <w:rsid w:val="007955F3"/>
    <w:rsid w:val="007A5CA3"/>
    <w:rsid w:val="007B0BF0"/>
    <w:rsid w:val="007B1B54"/>
    <w:rsid w:val="007B5C6C"/>
    <w:rsid w:val="007F04EF"/>
    <w:rsid w:val="00810EAF"/>
    <w:rsid w:val="00813AAE"/>
    <w:rsid w:val="00823E07"/>
    <w:rsid w:val="0083472E"/>
    <w:rsid w:val="00841A66"/>
    <w:rsid w:val="00845296"/>
    <w:rsid w:val="008556A6"/>
    <w:rsid w:val="00863D34"/>
    <w:rsid w:val="00865556"/>
    <w:rsid w:val="0087163A"/>
    <w:rsid w:val="00871D4C"/>
    <w:rsid w:val="008762F5"/>
    <w:rsid w:val="00883BED"/>
    <w:rsid w:val="008910A0"/>
    <w:rsid w:val="00896453"/>
    <w:rsid w:val="008B11B4"/>
    <w:rsid w:val="008D4FD3"/>
    <w:rsid w:val="008F013B"/>
    <w:rsid w:val="00905237"/>
    <w:rsid w:val="00936716"/>
    <w:rsid w:val="00941767"/>
    <w:rsid w:val="009434A5"/>
    <w:rsid w:val="00947B82"/>
    <w:rsid w:val="0096638B"/>
    <w:rsid w:val="00970D48"/>
    <w:rsid w:val="00982A23"/>
    <w:rsid w:val="00996E20"/>
    <w:rsid w:val="009A6BB6"/>
    <w:rsid w:val="009B0D7D"/>
    <w:rsid w:val="009B7AE9"/>
    <w:rsid w:val="009C6751"/>
    <w:rsid w:val="009D27F4"/>
    <w:rsid w:val="009D2DA6"/>
    <w:rsid w:val="009E16EF"/>
    <w:rsid w:val="009F2FAC"/>
    <w:rsid w:val="009F560F"/>
    <w:rsid w:val="00A05047"/>
    <w:rsid w:val="00A30AD0"/>
    <w:rsid w:val="00A36BBC"/>
    <w:rsid w:val="00A53E1C"/>
    <w:rsid w:val="00A542F9"/>
    <w:rsid w:val="00A60ED0"/>
    <w:rsid w:val="00A7150B"/>
    <w:rsid w:val="00A720D7"/>
    <w:rsid w:val="00A76722"/>
    <w:rsid w:val="00A82423"/>
    <w:rsid w:val="00A9687C"/>
    <w:rsid w:val="00AA5219"/>
    <w:rsid w:val="00AB09B8"/>
    <w:rsid w:val="00AB2683"/>
    <w:rsid w:val="00AE1698"/>
    <w:rsid w:val="00B00D6E"/>
    <w:rsid w:val="00B05ACF"/>
    <w:rsid w:val="00B12EF9"/>
    <w:rsid w:val="00B14892"/>
    <w:rsid w:val="00B15DA4"/>
    <w:rsid w:val="00B2189F"/>
    <w:rsid w:val="00B24A33"/>
    <w:rsid w:val="00B24C18"/>
    <w:rsid w:val="00B2650C"/>
    <w:rsid w:val="00B300D0"/>
    <w:rsid w:val="00B31AC4"/>
    <w:rsid w:val="00B349E2"/>
    <w:rsid w:val="00B35F30"/>
    <w:rsid w:val="00B365EA"/>
    <w:rsid w:val="00B365F5"/>
    <w:rsid w:val="00B41119"/>
    <w:rsid w:val="00B41C8D"/>
    <w:rsid w:val="00B43F45"/>
    <w:rsid w:val="00B4656B"/>
    <w:rsid w:val="00B479AB"/>
    <w:rsid w:val="00B47FE1"/>
    <w:rsid w:val="00B52B40"/>
    <w:rsid w:val="00B6171D"/>
    <w:rsid w:val="00B671CC"/>
    <w:rsid w:val="00B702A6"/>
    <w:rsid w:val="00B72EE2"/>
    <w:rsid w:val="00B85CF5"/>
    <w:rsid w:val="00B91023"/>
    <w:rsid w:val="00B9404A"/>
    <w:rsid w:val="00BA2F10"/>
    <w:rsid w:val="00BC260D"/>
    <w:rsid w:val="00BE5C93"/>
    <w:rsid w:val="00BE7007"/>
    <w:rsid w:val="00BE75CE"/>
    <w:rsid w:val="00BF13BF"/>
    <w:rsid w:val="00BF1621"/>
    <w:rsid w:val="00BF6098"/>
    <w:rsid w:val="00C16CCF"/>
    <w:rsid w:val="00C1783B"/>
    <w:rsid w:val="00C25C78"/>
    <w:rsid w:val="00C3607D"/>
    <w:rsid w:val="00C438BC"/>
    <w:rsid w:val="00C45698"/>
    <w:rsid w:val="00C476AF"/>
    <w:rsid w:val="00C613A1"/>
    <w:rsid w:val="00C63095"/>
    <w:rsid w:val="00C702A6"/>
    <w:rsid w:val="00C70517"/>
    <w:rsid w:val="00C74C03"/>
    <w:rsid w:val="00C801F1"/>
    <w:rsid w:val="00C95194"/>
    <w:rsid w:val="00C96C6C"/>
    <w:rsid w:val="00C9772A"/>
    <w:rsid w:val="00CB47BB"/>
    <w:rsid w:val="00CC519A"/>
    <w:rsid w:val="00CC601C"/>
    <w:rsid w:val="00CE3C81"/>
    <w:rsid w:val="00CE4ED7"/>
    <w:rsid w:val="00CE7E6E"/>
    <w:rsid w:val="00D06272"/>
    <w:rsid w:val="00D078D6"/>
    <w:rsid w:val="00D1000B"/>
    <w:rsid w:val="00D12F30"/>
    <w:rsid w:val="00D232D0"/>
    <w:rsid w:val="00D2547C"/>
    <w:rsid w:val="00D34118"/>
    <w:rsid w:val="00D37ABA"/>
    <w:rsid w:val="00D47F7C"/>
    <w:rsid w:val="00D527CB"/>
    <w:rsid w:val="00D5306A"/>
    <w:rsid w:val="00D570DB"/>
    <w:rsid w:val="00D61E02"/>
    <w:rsid w:val="00D63F8A"/>
    <w:rsid w:val="00D64EC8"/>
    <w:rsid w:val="00D72DEB"/>
    <w:rsid w:val="00D759DF"/>
    <w:rsid w:val="00D75AC1"/>
    <w:rsid w:val="00D843A0"/>
    <w:rsid w:val="00D94D07"/>
    <w:rsid w:val="00DA03C9"/>
    <w:rsid w:val="00DB24DF"/>
    <w:rsid w:val="00DB4079"/>
    <w:rsid w:val="00DC38EA"/>
    <w:rsid w:val="00DC7A62"/>
    <w:rsid w:val="00DD3BD7"/>
    <w:rsid w:val="00DE36ED"/>
    <w:rsid w:val="00DE5CD7"/>
    <w:rsid w:val="00DF3939"/>
    <w:rsid w:val="00DF45CE"/>
    <w:rsid w:val="00DF7421"/>
    <w:rsid w:val="00DF7784"/>
    <w:rsid w:val="00E037C6"/>
    <w:rsid w:val="00E22C03"/>
    <w:rsid w:val="00E41CA2"/>
    <w:rsid w:val="00E437A8"/>
    <w:rsid w:val="00E45A9B"/>
    <w:rsid w:val="00E50351"/>
    <w:rsid w:val="00E7169E"/>
    <w:rsid w:val="00E773C5"/>
    <w:rsid w:val="00E777E7"/>
    <w:rsid w:val="00E8663F"/>
    <w:rsid w:val="00E957AD"/>
    <w:rsid w:val="00EA0CAD"/>
    <w:rsid w:val="00EA34F5"/>
    <w:rsid w:val="00EB20FB"/>
    <w:rsid w:val="00EB36F0"/>
    <w:rsid w:val="00EC4076"/>
    <w:rsid w:val="00EC74D7"/>
    <w:rsid w:val="00EE120F"/>
    <w:rsid w:val="00EE3FB4"/>
    <w:rsid w:val="00EE471A"/>
    <w:rsid w:val="00EF5E2E"/>
    <w:rsid w:val="00F01AF9"/>
    <w:rsid w:val="00F02A89"/>
    <w:rsid w:val="00F03F3C"/>
    <w:rsid w:val="00F062AB"/>
    <w:rsid w:val="00F1357C"/>
    <w:rsid w:val="00F15FC7"/>
    <w:rsid w:val="00F16FAB"/>
    <w:rsid w:val="00F2240B"/>
    <w:rsid w:val="00F424C3"/>
    <w:rsid w:val="00F503C6"/>
    <w:rsid w:val="00F52821"/>
    <w:rsid w:val="00F55CEB"/>
    <w:rsid w:val="00F55E25"/>
    <w:rsid w:val="00F604AF"/>
    <w:rsid w:val="00F70831"/>
    <w:rsid w:val="00F70A7B"/>
    <w:rsid w:val="00F737C7"/>
    <w:rsid w:val="00F81A34"/>
    <w:rsid w:val="00F837FD"/>
    <w:rsid w:val="00FA15D2"/>
    <w:rsid w:val="00FA4440"/>
    <w:rsid w:val="00FB1B87"/>
    <w:rsid w:val="00FB4E56"/>
    <w:rsid w:val="00FC27BA"/>
    <w:rsid w:val="00FC2B2B"/>
    <w:rsid w:val="00FD172C"/>
    <w:rsid w:val="00FD493D"/>
    <w:rsid w:val="00FF7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E9B"/>
    <w:pPr>
      <w:spacing w:after="200" w:line="276" w:lineRule="auto"/>
    </w:pPr>
    <w:rPr>
      <w:rFonts w:cs="Calibri"/>
      <w:sz w:val="22"/>
      <w:szCs w:val="22"/>
    </w:rPr>
  </w:style>
  <w:style w:type="paragraph" w:styleId="1">
    <w:name w:val="heading 1"/>
    <w:basedOn w:val="a"/>
    <w:next w:val="a"/>
    <w:link w:val="10"/>
    <w:uiPriority w:val="99"/>
    <w:qFormat/>
    <w:locked/>
    <w:rsid w:val="00E7169E"/>
    <w:pPr>
      <w:keepNext/>
      <w:spacing w:before="240" w:after="60"/>
      <w:outlineLvl w:val="0"/>
    </w:pPr>
    <w:rPr>
      <w:rFonts w:ascii="Cambria" w:hAnsi="Cambria" w:cs="Times New Roman"/>
      <w:b/>
      <w:bCs/>
      <w:kern w:val="32"/>
      <w:sz w:val="32"/>
      <w:szCs w:val="32"/>
    </w:rPr>
  </w:style>
  <w:style w:type="paragraph" w:styleId="2">
    <w:name w:val="heading 2"/>
    <w:basedOn w:val="a"/>
    <w:next w:val="a"/>
    <w:link w:val="20"/>
    <w:unhideWhenUsed/>
    <w:qFormat/>
    <w:locked/>
    <w:rsid w:val="007B0BF0"/>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431D64"/>
    <w:pPr>
      <w:keepNext/>
      <w:spacing w:after="0" w:line="240" w:lineRule="auto"/>
      <w:jc w:val="center"/>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31D64"/>
    <w:rPr>
      <w:rFonts w:ascii="Times New Roman" w:hAnsi="Times New Roman" w:cs="Times New Roman"/>
      <w:sz w:val="24"/>
      <w:szCs w:val="24"/>
      <w:lang w:val="uk-UA"/>
    </w:rPr>
  </w:style>
  <w:style w:type="character" w:styleId="a3">
    <w:name w:val="Hyperlink"/>
    <w:basedOn w:val="a0"/>
    <w:uiPriority w:val="99"/>
    <w:semiHidden/>
    <w:rsid w:val="00491A83"/>
    <w:rPr>
      <w:color w:val="0000FF"/>
      <w:u w:val="single"/>
    </w:rPr>
  </w:style>
  <w:style w:type="paragraph" w:customStyle="1" w:styleId="pagetext">
    <w:name w:val="page_text"/>
    <w:basedOn w:val="a"/>
    <w:uiPriority w:val="99"/>
    <w:rsid w:val="00491A83"/>
    <w:pPr>
      <w:spacing w:before="100" w:beforeAutospacing="1" w:after="100" w:afterAutospacing="1" w:line="240" w:lineRule="auto"/>
    </w:pPr>
    <w:rPr>
      <w:sz w:val="24"/>
      <w:szCs w:val="24"/>
    </w:rPr>
  </w:style>
  <w:style w:type="character" w:customStyle="1" w:styleId="apple-converted-space">
    <w:name w:val="apple-converted-space"/>
    <w:basedOn w:val="a0"/>
    <w:rsid w:val="00491A83"/>
  </w:style>
  <w:style w:type="paragraph" w:styleId="a4">
    <w:name w:val="Normal (Web)"/>
    <w:basedOn w:val="a"/>
    <w:uiPriority w:val="99"/>
    <w:semiHidden/>
    <w:rsid w:val="00491A83"/>
    <w:pPr>
      <w:spacing w:before="100" w:beforeAutospacing="1" w:after="100" w:afterAutospacing="1" w:line="240" w:lineRule="auto"/>
    </w:pPr>
    <w:rPr>
      <w:sz w:val="24"/>
      <w:szCs w:val="24"/>
    </w:rPr>
  </w:style>
  <w:style w:type="character" w:styleId="a5">
    <w:name w:val="Strong"/>
    <w:basedOn w:val="a0"/>
    <w:uiPriority w:val="22"/>
    <w:qFormat/>
    <w:rsid w:val="00491A83"/>
    <w:rPr>
      <w:b/>
      <w:bCs/>
    </w:rPr>
  </w:style>
  <w:style w:type="paragraph" w:styleId="a6">
    <w:name w:val="Title"/>
    <w:basedOn w:val="a"/>
    <w:link w:val="a7"/>
    <w:uiPriority w:val="99"/>
    <w:qFormat/>
    <w:rsid w:val="00431D64"/>
    <w:pPr>
      <w:spacing w:after="0" w:line="240" w:lineRule="auto"/>
      <w:jc w:val="center"/>
    </w:pPr>
    <w:rPr>
      <w:sz w:val="44"/>
      <w:szCs w:val="44"/>
    </w:rPr>
  </w:style>
  <w:style w:type="character" w:customStyle="1" w:styleId="a7">
    <w:name w:val="Название Знак"/>
    <w:basedOn w:val="a0"/>
    <w:link w:val="a6"/>
    <w:uiPriority w:val="99"/>
    <w:locked/>
    <w:rsid w:val="00431D64"/>
    <w:rPr>
      <w:rFonts w:ascii="Times New Roman" w:hAnsi="Times New Roman" w:cs="Times New Roman"/>
      <w:sz w:val="20"/>
      <w:szCs w:val="20"/>
    </w:rPr>
  </w:style>
  <w:style w:type="paragraph" w:styleId="a8">
    <w:name w:val="Plain Text"/>
    <w:basedOn w:val="a"/>
    <w:link w:val="a9"/>
    <w:uiPriority w:val="99"/>
    <w:rsid w:val="00431D64"/>
    <w:pPr>
      <w:spacing w:after="0" w:line="240" w:lineRule="auto"/>
    </w:pPr>
    <w:rPr>
      <w:rFonts w:ascii="Courier New" w:hAnsi="Courier New" w:cs="Courier New"/>
      <w:sz w:val="20"/>
      <w:szCs w:val="20"/>
    </w:rPr>
  </w:style>
  <w:style w:type="character" w:customStyle="1" w:styleId="a9">
    <w:name w:val="Текст Знак"/>
    <w:basedOn w:val="a0"/>
    <w:link w:val="a8"/>
    <w:uiPriority w:val="99"/>
    <w:locked/>
    <w:rsid w:val="00431D64"/>
    <w:rPr>
      <w:rFonts w:ascii="Courier New" w:hAnsi="Courier New" w:cs="Courier New"/>
      <w:sz w:val="20"/>
      <w:szCs w:val="20"/>
    </w:rPr>
  </w:style>
  <w:style w:type="character" w:customStyle="1" w:styleId="aa">
    <w:name w:val="Основной текст_"/>
    <w:basedOn w:val="a0"/>
    <w:link w:val="4"/>
    <w:uiPriority w:val="99"/>
    <w:locked/>
    <w:rsid w:val="00431D64"/>
    <w:rPr>
      <w:sz w:val="26"/>
      <w:szCs w:val="26"/>
      <w:shd w:val="clear" w:color="auto" w:fill="FFFFFF"/>
    </w:rPr>
  </w:style>
  <w:style w:type="paragraph" w:customStyle="1" w:styleId="4">
    <w:name w:val="Основной текст4"/>
    <w:basedOn w:val="a"/>
    <w:link w:val="aa"/>
    <w:uiPriority w:val="99"/>
    <w:rsid w:val="00431D64"/>
    <w:pPr>
      <w:widowControl w:val="0"/>
      <w:shd w:val="clear" w:color="auto" w:fill="FFFFFF"/>
      <w:spacing w:before="480" w:after="0" w:line="322" w:lineRule="exact"/>
      <w:jc w:val="both"/>
    </w:pPr>
    <w:rPr>
      <w:sz w:val="26"/>
      <w:szCs w:val="26"/>
      <w:shd w:val="clear" w:color="auto" w:fill="FFFFFF"/>
    </w:rPr>
  </w:style>
  <w:style w:type="character" w:customStyle="1" w:styleId="11">
    <w:name w:val="Заголовок №1_"/>
    <w:basedOn w:val="a0"/>
    <w:link w:val="12"/>
    <w:uiPriority w:val="99"/>
    <w:locked/>
    <w:rsid w:val="00431D64"/>
    <w:rPr>
      <w:b/>
      <w:bCs/>
      <w:sz w:val="26"/>
      <w:szCs w:val="26"/>
      <w:shd w:val="clear" w:color="auto" w:fill="FFFFFF"/>
    </w:rPr>
  </w:style>
  <w:style w:type="paragraph" w:customStyle="1" w:styleId="12">
    <w:name w:val="Заголовок №1"/>
    <w:basedOn w:val="a"/>
    <w:link w:val="11"/>
    <w:uiPriority w:val="99"/>
    <w:rsid w:val="00431D64"/>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styleId="ab">
    <w:name w:val="Body Text"/>
    <w:basedOn w:val="a"/>
    <w:link w:val="ac"/>
    <w:uiPriority w:val="99"/>
    <w:rsid w:val="00431D64"/>
    <w:pPr>
      <w:spacing w:after="0" w:line="240" w:lineRule="auto"/>
      <w:jc w:val="both"/>
    </w:pPr>
    <w:rPr>
      <w:sz w:val="28"/>
      <w:szCs w:val="28"/>
    </w:rPr>
  </w:style>
  <w:style w:type="character" w:customStyle="1" w:styleId="ac">
    <w:name w:val="Основной текст Знак"/>
    <w:basedOn w:val="a0"/>
    <w:link w:val="ab"/>
    <w:uiPriority w:val="99"/>
    <w:locked/>
    <w:rsid w:val="00431D64"/>
    <w:rPr>
      <w:rFonts w:ascii="Times New Roman" w:hAnsi="Times New Roman" w:cs="Times New Roman"/>
      <w:sz w:val="20"/>
      <w:szCs w:val="20"/>
    </w:rPr>
  </w:style>
  <w:style w:type="paragraph" w:styleId="ad">
    <w:name w:val="List Paragraph"/>
    <w:basedOn w:val="a"/>
    <w:uiPriority w:val="99"/>
    <w:qFormat/>
    <w:rsid w:val="00EB36F0"/>
    <w:pPr>
      <w:ind w:left="720"/>
    </w:pPr>
  </w:style>
  <w:style w:type="paragraph" w:styleId="ae">
    <w:name w:val="header"/>
    <w:basedOn w:val="a"/>
    <w:link w:val="af"/>
    <w:uiPriority w:val="99"/>
    <w:rsid w:val="00666E4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66E44"/>
  </w:style>
  <w:style w:type="paragraph" w:styleId="af0">
    <w:name w:val="footer"/>
    <w:basedOn w:val="a"/>
    <w:link w:val="af1"/>
    <w:uiPriority w:val="99"/>
    <w:rsid w:val="00666E4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66E44"/>
  </w:style>
  <w:style w:type="character" w:styleId="af2">
    <w:name w:val="page number"/>
    <w:basedOn w:val="a0"/>
    <w:uiPriority w:val="99"/>
    <w:rsid w:val="00645F73"/>
    <w:rPr>
      <w:rFonts w:cs="Times New Roman"/>
    </w:rPr>
  </w:style>
  <w:style w:type="character" w:customStyle="1" w:styleId="20">
    <w:name w:val="Заголовок 2 Знак"/>
    <w:basedOn w:val="a0"/>
    <w:link w:val="2"/>
    <w:semiHidden/>
    <w:rsid w:val="007B0BF0"/>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7B0BF0"/>
    <w:pPr>
      <w:spacing w:after="120" w:line="480" w:lineRule="auto"/>
    </w:pPr>
  </w:style>
  <w:style w:type="character" w:customStyle="1" w:styleId="22">
    <w:name w:val="Основной текст 2 Знак"/>
    <w:basedOn w:val="a0"/>
    <w:link w:val="21"/>
    <w:uiPriority w:val="99"/>
    <w:semiHidden/>
    <w:rsid w:val="007B0BF0"/>
    <w:rPr>
      <w:rFonts w:cs="Calibri"/>
      <w:sz w:val="22"/>
      <w:szCs w:val="22"/>
    </w:rPr>
  </w:style>
  <w:style w:type="paragraph" w:customStyle="1" w:styleId="western">
    <w:name w:val="western"/>
    <w:basedOn w:val="a"/>
    <w:rsid w:val="00E22C03"/>
    <w:pPr>
      <w:spacing w:before="100" w:beforeAutospacing="1" w:after="115" w:line="240" w:lineRule="auto"/>
    </w:pPr>
    <w:rPr>
      <w:rFonts w:ascii="Times New Roman" w:hAnsi="Times New Roman" w:cs="Times New Roman"/>
      <w:color w:val="000000"/>
      <w:sz w:val="24"/>
      <w:szCs w:val="24"/>
    </w:rPr>
  </w:style>
  <w:style w:type="character" w:customStyle="1" w:styleId="highlight">
    <w:name w:val="highlight"/>
    <w:rsid w:val="00E22C03"/>
  </w:style>
  <w:style w:type="character" w:customStyle="1" w:styleId="blk">
    <w:name w:val="blk"/>
    <w:rsid w:val="00E22C03"/>
  </w:style>
  <w:style w:type="paragraph" w:styleId="HTML">
    <w:name w:val="HTML Preformatted"/>
    <w:basedOn w:val="a"/>
    <w:link w:val="HTML0"/>
    <w:uiPriority w:val="99"/>
    <w:unhideWhenUsed/>
    <w:rsid w:val="0064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466EF"/>
    <w:rPr>
      <w:rFonts w:ascii="Courier New" w:hAnsi="Courier New" w:cs="Courier New"/>
    </w:rPr>
  </w:style>
  <w:style w:type="character" w:customStyle="1" w:styleId="13">
    <w:name w:val="Знак Знак1"/>
    <w:uiPriority w:val="99"/>
    <w:locked/>
    <w:rsid w:val="00154677"/>
    <w:rPr>
      <w:sz w:val="26"/>
      <w:lang w:val="ru-RU" w:eastAsia="ru-RU"/>
    </w:rPr>
  </w:style>
  <w:style w:type="table" w:styleId="af3">
    <w:name w:val="Table Grid"/>
    <w:basedOn w:val="a1"/>
    <w:uiPriority w:val="99"/>
    <w:locked/>
    <w:rsid w:val="001546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54677"/>
    <w:pPr>
      <w:autoSpaceDE w:val="0"/>
      <w:autoSpaceDN w:val="0"/>
      <w:adjustRightInd w:val="0"/>
    </w:pPr>
    <w:rPr>
      <w:rFonts w:ascii="Times New Roman" w:hAnsi="Times New Roman"/>
      <w:color w:val="000000"/>
      <w:sz w:val="24"/>
      <w:szCs w:val="24"/>
    </w:rPr>
  </w:style>
  <w:style w:type="paragraph" w:styleId="af4">
    <w:name w:val="List"/>
    <w:basedOn w:val="a"/>
    <w:semiHidden/>
    <w:unhideWhenUsed/>
    <w:rsid w:val="00D12F30"/>
    <w:pPr>
      <w:spacing w:after="0" w:line="240" w:lineRule="auto"/>
      <w:ind w:left="283" w:hanging="283"/>
    </w:pPr>
    <w:rPr>
      <w:rFonts w:ascii="Times New Roman" w:eastAsia="Calibri" w:hAnsi="Times New Roman" w:cs="Times New Roman"/>
      <w:sz w:val="24"/>
      <w:szCs w:val="24"/>
    </w:rPr>
  </w:style>
  <w:style w:type="paragraph" w:customStyle="1" w:styleId="14">
    <w:name w:val="Основной текст1"/>
    <w:basedOn w:val="a"/>
    <w:rsid w:val="00155548"/>
    <w:pPr>
      <w:shd w:val="clear" w:color="auto" w:fill="FFFFFF"/>
      <w:spacing w:before="60" w:after="360" w:line="326" w:lineRule="exact"/>
      <w:jc w:val="center"/>
    </w:pPr>
    <w:rPr>
      <w:rFonts w:ascii="Times New Roman" w:hAnsi="Times New Roman" w:cs="Times New Roman"/>
      <w:sz w:val="27"/>
      <w:szCs w:val="27"/>
    </w:rPr>
  </w:style>
  <w:style w:type="character" w:customStyle="1" w:styleId="23">
    <w:name w:val="Основной текст (2)_"/>
    <w:basedOn w:val="a0"/>
    <w:link w:val="210"/>
    <w:uiPriority w:val="99"/>
    <w:locked/>
    <w:rsid w:val="00235D08"/>
    <w:rPr>
      <w:rFonts w:ascii="Times New Roman" w:hAnsi="Times New Roman"/>
      <w:shd w:val="clear" w:color="auto" w:fill="FFFFFF"/>
    </w:rPr>
  </w:style>
  <w:style w:type="paragraph" w:customStyle="1" w:styleId="210">
    <w:name w:val="Основной текст (2)1"/>
    <w:basedOn w:val="a"/>
    <w:link w:val="23"/>
    <w:uiPriority w:val="99"/>
    <w:rsid w:val="00235D08"/>
    <w:pPr>
      <w:widowControl w:val="0"/>
      <w:shd w:val="clear" w:color="auto" w:fill="FFFFFF"/>
      <w:spacing w:before="300" w:after="240" w:line="274" w:lineRule="exact"/>
      <w:jc w:val="center"/>
    </w:pPr>
    <w:rPr>
      <w:rFonts w:ascii="Times New Roman" w:hAnsi="Times New Roman" w:cs="Times New Roman"/>
      <w:sz w:val="20"/>
      <w:szCs w:val="20"/>
    </w:rPr>
  </w:style>
  <w:style w:type="character" w:customStyle="1" w:styleId="10">
    <w:name w:val="Заголовок 1 Знак"/>
    <w:basedOn w:val="a0"/>
    <w:link w:val="1"/>
    <w:uiPriority w:val="99"/>
    <w:rsid w:val="00E7169E"/>
    <w:rPr>
      <w:rFonts w:ascii="Cambria" w:eastAsia="Times New Roman" w:hAnsi="Cambria" w:cs="Times New Roman"/>
      <w:b/>
      <w:bCs/>
      <w:kern w:val="32"/>
      <w:sz w:val="32"/>
      <w:szCs w:val="32"/>
    </w:rPr>
  </w:style>
  <w:style w:type="character" w:styleId="af5">
    <w:name w:val="Emphasis"/>
    <w:basedOn w:val="a0"/>
    <w:uiPriority w:val="20"/>
    <w:qFormat/>
    <w:locked/>
    <w:rsid w:val="0066390C"/>
    <w:rPr>
      <w:i/>
      <w:iCs/>
    </w:rPr>
  </w:style>
  <w:style w:type="paragraph" w:styleId="af6">
    <w:name w:val="Balloon Text"/>
    <w:basedOn w:val="a"/>
    <w:link w:val="af7"/>
    <w:uiPriority w:val="99"/>
    <w:semiHidden/>
    <w:unhideWhenUsed/>
    <w:rsid w:val="00BC260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260D"/>
    <w:rPr>
      <w:rFonts w:ascii="Tahoma" w:hAnsi="Tahoma" w:cs="Tahoma"/>
      <w:sz w:val="16"/>
      <w:szCs w:val="16"/>
    </w:rPr>
  </w:style>
  <w:style w:type="character" w:customStyle="1" w:styleId="40">
    <w:name w:val="Основной текст (4)_"/>
    <w:link w:val="41"/>
    <w:uiPriority w:val="99"/>
    <w:locked/>
    <w:rsid w:val="00BC260D"/>
    <w:rPr>
      <w:b/>
      <w:sz w:val="26"/>
      <w:shd w:val="clear" w:color="auto" w:fill="FFFFFF"/>
    </w:rPr>
  </w:style>
  <w:style w:type="paragraph" w:customStyle="1" w:styleId="41">
    <w:name w:val="Основной текст (4)1"/>
    <w:basedOn w:val="a"/>
    <w:link w:val="40"/>
    <w:uiPriority w:val="99"/>
    <w:rsid w:val="00BC260D"/>
    <w:pPr>
      <w:widowControl w:val="0"/>
      <w:shd w:val="clear" w:color="auto" w:fill="FFFFFF"/>
      <w:spacing w:before="600" w:after="0" w:line="322" w:lineRule="exact"/>
      <w:ind w:hanging="1140"/>
    </w:pPr>
    <w:rPr>
      <w:rFonts w:cs="Times New Roman"/>
      <w:b/>
      <w:sz w:val="26"/>
      <w:szCs w:val="20"/>
    </w:rPr>
  </w:style>
  <w:style w:type="character" w:customStyle="1" w:styleId="af8">
    <w:name w:val="Колонтитул_"/>
    <w:link w:val="af9"/>
    <w:uiPriority w:val="99"/>
    <w:locked/>
    <w:rsid w:val="00BC260D"/>
    <w:rPr>
      <w:spacing w:val="4"/>
      <w:sz w:val="21"/>
      <w:shd w:val="clear" w:color="auto" w:fill="FFFFFF"/>
    </w:rPr>
  </w:style>
  <w:style w:type="paragraph" w:customStyle="1" w:styleId="af9">
    <w:name w:val="Колонтитул"/>
    <w:basedOn w:val="a"/>
    <w:link w:val="af8"/>
    <w:uiPriority w:val="99"/>
    <w:rsid w:val="00BC260D"/>
    <w:pPr>
      <w:widowControl w:val="0"/>
      <w:shd w:val="clear" w:color="auto" w:fill="FFFFFF"/>
      <w:spacing w:after="0" w:line="240" w:lineRule="atLeast"/>
    </w:pPr>
    <w:rPr>
      <w:rFonts w:cs="Times New Roman"/>
      <w:spacing w:val="4"/>
      <w:sz w:val="21"/>
      <w:szCs w:val="20"/>
    </w:rPr>
  </w:style>
  <w:style w:type="character" w:customStyle="1" w:styleId="afa">
    <w:name w:val="Подпись к таблице_"/>
    <w:link w:val="15"/>
    <w:uiPriority w:val="99"/>
    <w:locked/>
    <w:rsid w:val="00BC260D"/>
    <w:rPr>
      <w:sz w:val="26"/>
      <w:shd w:val="clear" w:color="auto" w:fill="FFFFFF"/>
    </w:rPr>
  </w:style>
  <w:style w:type="paragraph" w:customStyle="1" w:styleId="15">
    <w:name w:val="Подпись к таблице1"/>
    <w:basedOn w:val="a"/>
    <w:link w:val="afa"/>
    <w:uiPriority w:val="99"/>
    <w:rsid w:val="00BC260D"/>
    <w:pPr>
      <w:widowControl w:val="0"/>
      <w:shd w:val="clear" w:color="auto" w:fill="FFFFFF"/>
      <w:spacing w:after="60" w:line="240" w:lineRule="atLeast"/>
    </w:pPr>
    <w:rPr>
      <w:rFonts w:cs="Times New Roman"/>
      <w:sz w:val="26"/>
      <w:szCs w:val="20"/>
    </w:rPr>
  </w:style>
  <w:style w:type="character" w:customStyle="1" w:styleId="24">
    <w:name w:val="Подпись к таблице (2)_"/>
    <w:link w:val="211"/>
    <w:uiPriority w:val="99"/>
    <w:locked/>
    <w:rsid w:val="00BC260D"/>
    <w:rPr>
      <w:b/>
      <w:spacing w:val="-2"/>
      <w:sz w:val="18"/>
      <w:shd w:val="clear" w:color="auto" w:fill="FFFFFF"/>
    </w:rPr>
  </w:style>
  <w:style w:type="paragraph" w:customStyle="1" w:styleId="211">
    <w:name w:val="Подпись к таблице (2)1"/>
    <w:basedOn w:val="a"/>
    <w:link w:val="24"/>
    <w:uiPriority w:val="99"/>
    <w:rsid w:val="00BC260D"/>
    <w:pPr>
      <w:widowControl w:val="0"/>
      <w:shd w:val="clear" w:color="auto" w:fill="FFFFFF"/>
      <w:spacing w:before="60" w:after="0" w:line="240" w:lineRule="atLeast"/>
    </w:pPr>
    <w:rPr>
      <w:rFonts w:cs="Times New Roman"/>
      <w:b/>
      <w:spacing w:val="-2"/>
      <w:sz w:val="18"/>
      <w:szCs w:val="20"/>
    </w:rPr>
  </w:style>
  <w:style w:type="character" w:customStyle="1" w:styleId="afb">
    <w:name w:val="Подпись к таблице"/>
    <w:uiPriority w:val="99"/>
    <w:rsid w:val="00BC260D"/>
    <w:rPr>
      <w:sz w:val="26"/>
      <w:u w:val="single"/>
      <w:shd w:val="clear" w:color="auto" w:fill="FFFFFF"/>
    </w:rPr>
  </w:style>
  <w:style w:type="character" w:customStyle="1" w:styleId="110">
    <w:name w:val="Знак Знак11"/>
    <w:uiPriority w:val="99"/>
    <w:locked/>
    <w:rsid w:val="00BC260D"/>
    <w:rPr>
      <w:sz w:val="26"/>
      <w:lang w:val="ru-RU" w:eastAsia="ru-RU"/>
    </w:rPr>
  </w:style>
</w:styles>
</file>

<file path=word/webSettings.xml><?xml version="1.0" encoding="utf-8"?>
<w:webSettings xmlns:r="http://schemas.openxmlformats.org/officeDocument/2006/relationships" xmlns:w="http://schemas.openxmlformats.org/wordprocessingml/2006/main">
  <w:divs>
    <w:div w:id="79790027">
      <w:bodyDiv w:val="1"/>
      <w:marLeft w:val="0"/>
      <w:marRight w:val="0"/>
      <w:marTop w:val="0"/>
      <w:marBottom w:val="0"/>
      <w:divBdr>
        <w:top w:val="none" w:sz="0" w:space="0" w:color="auto"/>
        <w:left w:val="none" w:sz="0" w:space="0" w:color="auto"/>
        <w:bottom w:val="none" w:sz="0" w:space="0" w:color="auto"/>
        <w:right w:val="none" w:sz="0" w:space="0" w:color="auto"/>
      </w:divBdr>
    </w:div>
    <w:div w:id="281378723">
      <w:bodyDiv w:val="1"/>
      <w:marLeft w:val="0"/>
      <w:marRight w:val="0"/>
      <w:marTop w:val="0"/>
      <w:marBottom w:val="0"/>
      <w:divBdr>
        <w:top w:val="none" w:sz="0" w:space="0" w:color="auto"/>
        <w:left w:val="none" w:sz="0" w:space="0" w:color="auto"/>
        <w:bottom w:val="none" w:sz="0" w:space="0" w:color="auto"/>
        <w:right w:val="none" w:sz="0" w:space="0" w:color="auto"/>
      </w:divBdr>
    </w:div>
    <w:div w:id="415979702">
      <w:bodyDiv w:val="1"/>
      <w:marLeft w:val="0"/>
      <w:marRight w:val="0"/>
      <w:marTop w:val="0"/>
      <w:marBottom w:val="0"/>
      <w:divBdr>
        <w:top w:val="none" w:sz="0" w:space="0" w:color="auto"/>
        <w:left w:val="none" w:sz="0" w:space="0" w:color="auto"/>
        <w:bottom w:val="none" w:sz="0" w:space="0" w:color="auto"/>
        <w:right w:val="none" w:sz="0" w:space="0" w:color="auto"/>
      </w:divBdr>
    </w:div>
    <w:div w:id="421996993">
      <w:bodyDiv w:val="1"/>
      <w:marLeft w:val="0"/>
      <w:marRight w:val="0"/>
      <w:marTop w:val="0"/>
      <w:marBottom w:val="0"/>
      <w:divBdr>
        <w:top w:val="none" w:sz="0" w:space="0" w:color="auto"/>
        <w:left w:val="none" w:sz="0" w:space="0" w:color="auto"/>
        <w:bottom w:val="none" w:sz="0" w:space="0" w:color="auto"/>
        <w:right w:val="none" w:sz="0" w:space="0" w:color="auto"/>
      </w:divBdr>
    </w:div>
    <w:div w:id="610666082">
      <w:bodyDiv w:val="1"/>
      <w:marLeft w:val="0"/>
      <w:marRight w:val="0"/>
      <w:marTop w:val="0"/>
      <w:marBottom w:val="0"/>
      <w:divBdr>
        <w:top w:val="none" w:sz="0" w:space="0" w:color="auto"/>
        <w:left w:val="none" w:sz="0" w:space="0" w:color="auto"/>
        <w:bottom w:val="none" w:sz="0" w:space="0" w:color="auto"/>
        <w:right w:val="none" w:sz="0" w:space="0" w:color="auto"/>
      </w:divBdr>
    </w:div>
    <w:div w:id="617950596">
      <w:bodyDiv w:val="1"/>
      <w:marLeft w:val="0"/>
      <w:marRight w:val="0"/>
      <w:marTop w:val="0"/>
      <w:marBottom w:val="0"/>
      <w:divBdr>
        <w:top w:val="none" w:sz="0" w:space="0" w:color="auto"/>
        <w:left w:val="none" w:sz="0" w:space="0" w:color="auto"/>
        <w:bottom w:val="none" w:sz="0" w:space="0" w:color="auto"/>
        <w:right w:val="none" w:sz="0" w:space="0" w:color="auto"/>
      </w:divBdr>
    </w:div>
    <w:div w:id="818031803">
      <w:bodyDiv w:val="1"/>
      <w:marLeft w:val="0"/>
      <w:marRight w:val="0"/>
      <w:marTop w:val="0"/>
      <w:marBottom w:val="0"/>
      <w:divBdr>
        <w:top w:val="none" w:sz="0" w:space="0" w:color="auto"/>
        <w:left w:val="none" w:sz="0" w:space="0" w:color="auto"/>
        <w:bottom w:val="none" w:sz="0" w:space="0" w:color="auto"/>
        <w:right w:val="none" w:sz="0" w:space="0" w:color="auto"/>
      </w:divBdr>
    </w:div>
    <w:div w:id="929852000">
      <w:bodyDiv w:val="1"/>
      <w:marLeft w:val="0"/>
      <w:marRight w:val="0"/>
      <w:marTop w:val="0"/>
      <w:marBottom w:val="0"/>
      <w:divBdr>
        <w:top w:val="none" w:sz="0" w:space="0" w:color="auto"/>
        <w:left w:val="none" w:sz="0" w:space="0" w:color="auto"/>
        <w:bottom w:val="none" w:sz="0" w:space="0" w:color="auto"/>
        <w:right w:val="none" w:sz="0" w:space="0" w:color="auto"/>
      </w:divBdr>
    </w:div>
    <w:div w:id="1062024289">
      <w:bodyDiv w:val="1"/>
      <w:marLeft w:val="0"/>
      <w:marRight w:val="0"/>
      <w:marTop w:val="0"/>
      <w:marBottom w:val="0"/>
      <w:divBdr>
        <w:top w:val="none" w:sz="0" w:space="0" w:color="auto"/>
        <w:left w:val="none" w:sz="0" w:space="0" w:color="auto"/>
        <w:bottom w:val="none" w:sz="0" w:space="0" w:color="auto"/>
        <w:right w:val="none" w:sz="0" w:space="0" w:color="auto"/>
      </w:divBdr>
    </w:div>
    <w:div w:id="1119488700">
      <w:bodyDiv w:val="1"/>
      <w:marLeft w:val="0"/>
      <w:marRight w:val="0"/>
      <w:marTop w:val="0"/>
      <w:marBottom w:val="0"/>
      <w:divBdr>
        <w:top w:val="none" w:sz="0" w:space="0" w:color="auto"/>
        <w:left w:val="none" w:sz="0" w:space="0" w:color="auto"/>
        <w:bottom w:val="none" w:sz="0" w:space="0" w:color="auto"/>
        <w:right w:val="none" w:sz="0" w:space="0" w:color="auto"/>
      </w:divBdr>
    </w:div>
    <w:div w:id="1295872223">
      <w:marLeft w:val="0"/>
      <w:marRight w:val="0"/>
      <w:marTop w:val="0"/>
      <w:marBottom w:val="0"/>
      <w:divBdr>
        <w:top w:val="none" w:sz="0" w:space="0" w:color="auto"/>
        <w:left w:val="none" w:sz="0" w:space="0" w:color="auto"/>
        <w:bottom w:val="none" w:sz="0" w:space="0" w:color="auto"/>
        <w:right w:val="none" w:sz="0" w:space="0" w:color="auto"/>
      </w:divBdr>
      <w:divsChild>
        <w:div w:id="1295872218">
          <w:marLeft w:val="0"/>
          <w:marRight w:val="0"/>
          <w:marTop w:val="150"/>
          <w:marBottom w:val="150"/>
          <w:divBdr>
            <w:top w:val="none" w:sz="0" w:space="0" w:color="auto"/>
            <w:left w:val="none" w:sz="0" w:space="0" w:color="auto"/>
            <w:bottom w:val="none" w:sz="0" w:space="0" w:color="auto"/>
            <w:right w:val="none" w:sz="0" w:space="0" w:color="auto"/>
          </w:divBdr>
          <w:divsChild>
            <w:div w:id="1295872225">
              <w:marLeft w:val="0"/>
              <w:marRight w:val="0"/>
              <w:marTop w:val="0"/>
              <w:marBottom w:val="0"/>
              <w:divBdr>
                <w:top w:val="none" w:sz="0" w:space="0" w:color="auto"/>
                <w:left w:val="none" w:sz="0" w:space="0" w:color="auto"/>
                <w:bottom w:val="none" w:sz="0" w:space="0" w:color="auto"/>
                <w:right w:val="none" w:sz="0" w:space="0" w:color="auto"/>
              </w:divBdr>
              <w:divsChild>
                <w:div w:id="12958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219">
          <w:marLeft w:val="0"/>
          <w:marRight w:val="0"/>
          <w:marTop w:val="150"/>
          <w:marBottom w:val="150"/>
          <w:divBdr>
            <w:top w:val="none" w:sz="0" w:space="0" w:color="auto"/>
            <w:left w:val="none" w:sz="0" w:space="0" w:color="auto"/>
            <w:bottom w:val="none" w:sz="0" w:space="0" w:color="auto"/>
            <w:right w:val="none" w:sz="0" w:space="0" w:color="auto"/>
          </w:divBdr>
          <w:divsChild>
            <w:div w:id="1295872221">
              <w:marLeft w:val="0"/>
              <w:marRight w:val="0"/>
              <w:marTop w:val="0"/>
              <w:marBottom w:val="0"/>
              <w:divBdr>
                <w:top w:val="none" w:sz="0" w:space="0" w:color="auto"/>
                <w:left w:val="none" w:sz="0" w:space="0" w:color="auto"/>
                <w:bottom w:val="none" w:sz="0" w:space="0" w:color="auto"/>
                <w:right w:val="none" w:sz="0" w:space="0" w:color="auto"/>
              </w:divBdr>
              <w:divsChild>
                <w:div w:id="12958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226">
          <w:marLeft w:val="0"/>
          <w:marRight w:val="0"/>
          <w:marTop w:val="150"/>
          <w:marBottom w:val="150"/>
          <w:divBdr>
            <w:top w:val="none" w:sz="0" w:space="0" w:color="auto"/>
            <w:left w:val="none" w:sz="0" w:space="0" w:color="auto"/>
            <w:bottom w:val="none" w:sz="0" w:space="0" w:color="auto"/>
            <w:right w:val="none" w:sz="0" w:space="0" w:color="auto"/>
          </w:divBdr>
          <w:divsChild>
            <w:div w:id="1295872227">
              <w:marLeft w:val="0"/>
              <w:marRight w:val="0"/>
              <w:marTop w:val="0"/>
              <w:marBottom w:val="0"/>
              <w:divBdr>
                <w:top w:val="none" w:sz="0" w:space="0" w:color="auto"/>
                <w:left w:val="none" w:sz="0" w:space="0" w:color="auto"/>
                <w:bottom w:val="none" w:sz="0" w:space="0" w:color="auto"/>
                <w:right w:val="none" w:sz="0" w:space="0" w:color="auto"/>
              </w:divBdr>
              <w:divsChild>
                <w:div w:id="12958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2228">
      <w:marLeft w:val="0"/>
      <w:marRight w:val="0"/>
      <w:marTop w:val="0"/>
      <w:marBottom w:val="0"/>
      <w:divBdr>
        <w:top w:val="none" w:sz="0" w:space="0" w:color="auto"/>
        <w:left w:val="none" w:sz="0" w:space="0" w:color="auto"/>
        <w:bottom w:val="none" w:sz="0" w:space="0" w:color="auto"/>
        <w:right w:val="none" w:sz="0" w:space="0" w:color="auto"/>
      </w:divBdr>
    </w:div>
    <w:div w:id="1311179139">
      <w:bodyDiv w:val="1"/>
      <w:marLeft w:val="0"/>
      <w:marRight w:val="0"/>
      <w:marTop w:val="0"/>
      <w:marBottom w:val="0"/>
      <w:divBdr>
        <w:top w:val="none" w:sz="0" w:space="0" w:color="auto"/>
        <w:left w:val="none" w:sz="0" w:space="0" w:color="auto"/>
        <w:bottom w:val="none" w:sz="0" w:space="0" w:color="auto"/>
        <w:right w:val="none" w:sz="0" w:space="0" w:color="auto"/>
      </w:divBdr>
    </w:div>
    <w:div w:id="1366129503">
      <w:bodyDiv w:val="1"/>
      <w:marLeft w:val="0"/>
      <w:marRight w:val="0"/>
      <w:marTop w:val="0"/>
      <w:marBottom w:val="0"/>
      <w:divBdr>
        <w:top w:val="none" w:sz="0" w:space="0" w:color="auto"/>
        <w:left w:val="none" w:sz="0" w:space="0" w:color="auto"/>
        <w:bottom w:val="none" w:sz="0" w:space="0" w:color="auto"/>
        <w:right w:val="none" w:sz="0" w:space="0" w:color="auto"/>
      </w:divBdr>
    </w:div>
    <w:div w:id="1774520071">
      <w:bodyDiv w:val="1"/>
      <w:marLeft w:val="0"/>
      <w:marRight w:val="0"/>
      <w:marTop w:val="0"/>
      <w:marBottom w:val="0"/>
      <w:divBdr>
        <w:top w:val="none" w:sz="0" w:space="0" w:color="auto"/>
        <w:left w:val="none" w:sz="0" w:space="0" w:color="auto"/>
        <w:bottom w:val="none" w:sz="0" w:space="0" w:color="auto"/>
        <w:right w:val="none" w:sz="0" w:space="0" w:color="auto"/>
      </w:divBdr>
    </w:div>
    <w:div w:id="17767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jankoiadm.ru/ifiles/Roman/ot_12.02.2018__34.doc" TargetMode="External"/><Relationship Id="rId5" Type="http://schemas.openxmlformats.org/officeDocument/2006/relationships/webSettings" Target="webSettings.xml"/><Relationship Id="rId10" Type="http://schemas.openxmlformats.org/officeDocument/2006/relationships/hyperlink" Target="http://djankoiadm.ru/ifiles/postanovlenie_279.rtf" TargetMode="External"/><Relationship Id="rId4" Type="http://schemas.openxmlformats.org/officeDocument/2006/relationships/settings" Target="settings.xml"/><Relationship Id="rId9" Type="http://schemas.openxmlformats.org/officeDocument/2006/relationships/hyperlink" Target="http://djankoiadm.ru/ifiles/postanovleniya2016/postanovlenie_ot_24.11.16_43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23ED-5931-40D4-9D47-074C32B3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8852</Words>
  <Characters>50461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Krokoz™</Company>
  <LinksUpToDate>false</LinksUpToDate>
  <CharactersWithSpaces>59195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User Windows</cp:lastModifiedBy>
  <cp:revision>10</cp:revision>
  <cp:lastPrinted>2018-09-18T10:45:00Z</cp:lastPrinted>
  <dcterms:created xsi:type="dcterms:W3CDTF">2018-02-02T06:41:00Z</dcterms:created>
  <dcterms:modified xsi:type="dcterms:W3CDTF">2018-10-25T11:55:00Z</dcterms:modified>
</cp:coreProperties>
</file>