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7F" w:rsidRPr="009A057F" w:rsidRDefault="009A057F" w:rsidP="00E118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</w:pPr>
      <w:r w:rsidRPr="009A057F"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  <w:t>Внесены изменения в Кодекс об административных правонарушениях</w:t>
      </w:r>
    </w:p>
    <w:p w:rsidR="00E11875" w:rsidRDefault="00E11875" w:rsidP="00E11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9A057F" w:rsidRPr="00E11875" w:rsidRDefault="009A057F" w:rsidP="00E11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20C22"/>
          <w:sz w:val="28"/>
          <w:szCs w:val="28"/>
          <w:lang w:eastAsia="ru-RU"/>
        </w:rPr>
      </w:pPr>
      <w:r w:rsidRPr="00E11875">
        <w:rPr>
          <w:rFonts w:ascii="Times New Roman" w:eastAsia="Times New Roman" w:hAnsi="Times New Roman" w:cs="Times New Roman"/>
          <w:b/>
          <w:i/>
          <w:color w:val="020C22"/>
          <w:sz w:val="28"/>
          <w:szCs w:val="28"/>
          <w:lang w:eastAsia="ru-RU"/>
        </w:rPr>
        <w:t>Президент подписал Федеральный закон «О внесении изменений в Кодекс Российской Федерации об административных правонарушениях».</w:t>
      </w:r>
    </w:p>
    <w:p w:rsidR="009A057F" w:rsidRPr="00E11875" w:rsidRDefault="009A057F" w:rsidP="00E11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20C22"/>
          <w:sz w:val="28"/>
          <w:szCs w:val="28"/>
          <w:lang w:eastAsia="ru-RU"/>
        </w:rPr>
      </w:pPr>
    </w:p>
    <w:p w:rsidR="009A057F" w:rsidRPr="009A057F" w:rsidRDefault="009A057F" w:rsidP="009A057F">
      <w:pPr>
        <w:spacing w:after="0" w:line="390" w:lineRule="atLeast"/>
        <w:ind w:right="-1"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A057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Федеральным законом в Кодекс Российской Федерации об административных правонарушениях внесены следующие изменения:</w:t>
      </w:r>
    </w:p>
    <w:p w:rsidR="009A057F" w:rsidRPr="009A057F" w:rsidRDefault="009A057F" w:rsidP="009A057F">
      <w:pPr>
        <w:spacing w:after="0" w:line="390" w:lineRule="atLeast"/>
        <w:ind w:right="-1"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A057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глава 15 Кодекса дополнена статьёй 15.41, предусматривающей административную ответственность должностных лиц и юридических лиц за нарушение законодательства Российской Федерации, устанавливающего особенности погашения и внесудебного урегулирования задолженности заемщиков, проживающих на территории Республики Крым или на территории города федерального значения Севастополя. Корреспондирующие изменения внесены также в процессуальную норму статьи 23.7</w:t>
      </w:r>
      <w:r w:rsidRPr="009A057F">
        <w:rPr>
          <w:rFonts w:ascii="Times New Roman" w:eastAsia="Times New Roman" w:hAnsi="Times New Roman" w:cs="Times New Roman"/>
          <w:color w:val="020C22"/>
          <w:sz w:val="28"/>
          <w:szCs w:val="28"/>
          <w:vertAlign w:val="superscript"/>
          <w:lang w:eastAsia="ru-RU"/>
        </w:rPr>
        <w:t>1</w:t>
      </w:r>
      <w:r w:rsidRPr="009A057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Кодекса;</w:t>
      </w:r>
    </w:p>
    <w:p w:rsidR="009A057F" w:rsidRDefault="009A057F" w:rsidP="009A057F">
      <w:pPr>
        <w:spacing w:after="0" w:line="390" w:lineRule="atLeast"/>
        <w:ind w:right="-1"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9A057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20.17 изложена в новой редакции, устанавливающей административную ответственность граждан за самовольное проникновение на охраняемые объекты и предусматривающей повышенную ответственность за самовольное проникновение граждан на подземные или подводные объекты, охраняемые в установленном порядке в соответствии с законодательством Российской Федерации, если эти действия не содержат признаков уголовно наказуемого деяния.</w:t>
      </w:r>
      <w:proofErr w:type="gramEnd"/>
      <w:r w:rsidRPr="009A057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Корреспондирующие изменения внесены также </w:t>
      </w:r>
      <w:r w:rsidR="00E1187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                              </w:t>
      </w:r>
      <w:r w:rsidRPr="009A057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 часть 1 статьи 3.5 и процессуальную норму статьи 23.1 Кодекса.</w:t>
      </w:r>
    </w:p>
    <w:p w:rsidR="00E11875" w:rsidRDefault="00E11875" w:rsidP="009A057F">
      <w:pPr>
        <w:spacing w:after="0" w:line="390" w:lineRule="atLeast"/>
        <w:ind w:right="-1"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E11875" w:rsidRDefault="00E11875" w:rsidP="009A057F">
      <w:pPr>
        <w:spacing w:after="0" w:line="390" w:lineRule="atLeast"/>
        <w:ind w:right="-1"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bookmarkStart w:id="0" w:name="_GoBack"/>
      <w:bookmarkEnd w:id="0"/>
    </w:p>
    <w:p w:rsidR="00E11875" w:rsidRPr="009A057F" w:rsidRDefault="00E11875" w:rsidP="00E11875">
      <w:pPr>
        <w:spacing w:after="0" w:line="390" w:lineRule="atLeast"/>
        <w:ind w:right="-1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Джанкойский межрайонный прокурор                                                  А.М. Олияр</w:t>
      </w:r>
    </w:p>
    <w:p w:rsidR="001718EE" w:rsidRPr="009A057F" w:rsidRDefault="001718EE" w:rsidP="009A057F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18EE" w:rsidRPr="009A057F" w:rsidSect="009A057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7F"/>
    <w:rsid w:val="001718EE"/>
    <w:rsid w:val="009A057F"/>
    <w:rsid w:val="00E1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05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5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0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05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5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0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56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53954772">
              <w:marLeft w:val="90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670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0210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1955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0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 Александр О.</dc:creator>
  <cp:lastModifiedBy>Богдан Александр О.</cp:lastModifiedBy>
  <cp:revision>3</cp:revision>
  <cp:lastPrinted>2016-01-22T06:15:00Z</cp:lastPrinted>
  <dcterms:created xsi:type="dcterms:W3CDTF">2016-01-21T14:56:00Z</dcterms:created>
  <dcterms:modified xsi:type="dcterms:W3CDTF">2016-01-22T06:15:00Z</dcterms:modified>
</cp:coreProperties>
</file>