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FD" w:rsidRDefault="00420CAE">
      <w:pPr>
        <w:rPr>
          <w:rFonts w:ascii="Times New Roman" w:eastAsia="Calibri" w:hAnsi="Times New Roman" w:cs="Times New Roman"/>
          <w:sz w:val="28"/>
          <w:szCs w:val="28"/>
        </w:rPr>
      </w:pPr>
      <w:r>
        <w:rPr>
          <w:rFonts w:ascii="Calibri" w:hAnsi="Calibri"/>
          <w:noProof/>
        </w:rPr>
        <w:drawing>
          <wp:anchor distT="0" distB="0" distL="114300" distR="114300" simplePos="0" relativeHeight="251659264" behindDoc="0" locked="0" layoutInCell="1" allowOverlap="1" wp14:anchorId="751B331D" wp14:editId="2F84DC71">
            <wp:simplePos x="0" y="0"/>
            <wp:positionH relativeFrom="column">
              <wp:posOffset>-36830</wp:posOffset>
            </wp:positionH>
            <wp:positionV relativeFrom="paragraph">
              <wp:posOffset>360045</wp:posOffset>
            </wp:positionV>
            <wp:extent cx="1181100" cy="1257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2AB" w:rsidRDefault="00C142AB" w:rsidP="00C142AB">
      <w:pPr>
        <w:rPr>
          <w:rStyle w:val="a7"/>
        </w:rPr>
      </w:pPr>
      <w:r>
        <w:rPr>
          <w:rStyle w:val="a7"/>
        </w:rPr>
        <w:t xml:space="preserve">                                      </w:t>
      </w:r>
    </w:p>
    <w:p w:rsidR="00415D44" w:rsidRPr="00415D44" w:rsidRDefault="00415D44" w:rsidP="00415D44">
      <w:pPr>
        <w:pStyle w:val="1"/>
        <w:spacing w:before="120"/>
        <w:rPr>
          <w:rStyle w:val="a8"/>
          <w:b/>
          <w:i/>
          <w:iCs/>
          <w:smallCaps w:val="0"/>
          <w:color w:val="4F81BD" w:themeColor="accent1"/>
          <w:spacing w:val="0"/>
          <w:sz w:val="14"/>
          <w:szCs w:val="14"/>
        </w:rPr>
      </w:pPr>
      <w:proofErr w:type="gramStart"/>
      <w:r w:rsidRPr="00415D44">
        <w:rPr>
          <w:rStyle w:val="a8"/>
          <w:rFonts w:ascii="Times New Roman" w:hAnsi="Times New Roman" w:cs="Times New Roman"/>
          <w:b/>
          <w:sz w:val="14"/>
          <w:szCs w:val="14"/>
        </w:rPr>
        <w:t>Межрайонная</w:t>
      </w:r>
      <w:proofErr w:type="gramEnd"/>
      <w:r w:rsidRPr="00415D44">
        <w:rPr>
          <w:rStyle w:val="a8"/>
          <w:rFonts w:ascii="Times New Roman" w:hAnsi="Times New Roman" w:cs="Times New Roman"/>
          <w:b/>
          <w:sz w:val="14"/>
          <w:szCs w:val="14"/>
        </w:rPr>
        <w:t xml:space="preserve"> ИФНС России №1 по Республике Крым</w:t>
      </w:r>
    </w:p>
    <w:p w:rsidR="00C142AB" w:rsidRPr="00420CAE" w:rsidRDefault="00415D44" w:rsidP="00420CAE">
      <w:pPr>
        <w:pStyle w:val="a9"/>
        <w:rPr>
          <w:rStyle w:val="a7"/>
          <w:rFonts w:ascii="Times New Roman" w:hAnsi="Times New Roman" w:cs="Times New Roman"/>
          <w:i w:val="0"/>
          <w:iCs w:val="0"/>
          <w:smallCaps/>
          <w:color w:val="17365D" w:themeColor="text2" w:themeShade="BF"/>
          <w:sz w:val="14"/>
          <w:szCs w:val="14"/>
        </w:rPr>
      </w:pPr>
      <w:r>
        <w:rPr>
          <w:rStyle w:val="a8"/>
          <w:rFonts w:ascii="Times New Roman" w:hAnsi="Times New Roman" w:cs="Times New Roman"/>
          <w:sz w:val="16"/>
          <w:szCs w:val="16"/>
        </w:rPr>
        <w:t xml:space="preserve"> </w:t>
      </w:r>
      <w:r w:rsidRPr="00415D44">
        <w:rPr>
          <w:rStyle w:val="a8"/>
          <w:rFonts w:ascii="Times New Roman" w:hAnsi="Times New Roman" w:cs="Times New Roman"/>
          <w:b w:val="0"/>
          <w:sz w:val="14"/>
          <w:szCs w:val="14"/>
        </w:rPr>
        <w:t xml:space="preserve">г. Джанкой, ул. Дзержинского,30                                                                                                                </w:t>
      </w:r>
      <w:r>
        <w:rPr>
          <w:rStyle w:val="a8"/>
          <w:rFonts w:ascii="Times New Roman" w:hAnsi="Times New Roman" w:cs="Times New Roman"/>
          <w:b w:val="0"/>
          <w:sz w:val="14"/>
          <w:szCs w:val="14"/>
        </w:rPr>
        <w:t xml:space="preserve">                        </w:t>
      </w:r>
      <w:r w:rsidRPr="00415D44">
        <w:rPr>
          <w:rStyle w:val="a8"/>
          <w:rFonts w:ascii="Times New Roman" w:hAnsi="Times New Roman" w:cs="Times New Roman"/>
          <w:b w:val="0"/>
          <w:sz w:val="14"/>
          <w:szCs w:val="14"/>
        </w:rPr>
        <w:t xml:space="preserve">         </w:t>
      </w:r>
      <w:r w:rsidR="00420CAE" w:rsidRPr="00420CAE">
        <w:rPr>
          <w:rStyle w:val="a8"/>
          <w:rFonts w:ascii="Times New Roman" w:hAnsi="Times New Roman" w:cs="Times New Roman"/>
          <w:b w:val="0"/>
          <w:sz w:val="14"/>
          <w:szCs w:val="14"/>
        </w:rPr>
        <w:t xml:space="preserve">    </w:t>
      </w:r>
      <w:r w:rsidRPr="00415D44">
        <w:rPr>
          <w:rStyle w:val="a8"/>
          <w:rFonts w:ascii="Times New Roman" w:hAnsi="Times New Roman" w:cs="Times New Roman"/>
          <w:b w:val="0"/>
          <w:sz w:val="14"/>
          <w:szCs w:val="14"/>
        </w:rPr>
        <w:t xml:space="preserve"> тел. (36564)3-14-24</w:t>
      </w:r>
      <w:r w:rsidR="00420CAE" w:rsidRPr="00420CAE">
        <w:rPr>
          <w:rFonts w:ascii="Times New Roman" w:hAnsi="Times New Roman" w:cs="Times New Roman"/>
          <w:b/>
          <w:bCs/>
          <w:smallCaps/>
          <w:sz w:val="14"/>
          <w:szCs w:val="14"/>
        </w:rPr>
        <w:t xml:space="preserve">                                                                                                                                                                </w:t>
      </w:r>
      <w:r w:rsidR="00420CAE" w:rsidRPr="00420CAE">
        <w:rPr>
          <w:rStyle w:val="a7"/>
          <w:b w:val="0"/>
          <w:i w:val="0"/>
          <w:sz w:val="16"/>
          <w:szCs w:val="16"/>
        </w:rPr>
        <w:t>0</w:t>
      </w:r>
      <w:r w:rsidR="004E03B9" w:rsidRPr="004E03B9">
        <w:rPr>
          <w:rStyle w:val="a7"/>
          <w:b w:val="0"/>
          <w:i w:val="0"/>
          <w:sz w:val="16"/>
          <w:szCs w:val="16"/>
        </w:rPr>
        <w:t>6</w:t>
      </w:r>
      <w:r>
        <w:rPr>
          <w:rStyle w:val="a7"/>
          <w:b w:val="0"/>
          <w:i w:val="0"/>
          <w:sz w:val="16"/>
          <w:szCs w:val="16"/>
        </w:rPr>
        <w:t>.0</w:t>
      </w:r>
      <w:r w:rsidR="004E03B9" w:rsidRPr="004E03B9">
        <w:rPr>
          <w:rStyle w:val="a7"/>
          <w:b w:val="0"/>
          <w:i w:val="0"/>
          <w:sz w:val="16"/>
          <w:szCs w:val="16"/>
        </w:rPr>
        <w:t>2</w:t>
      </w:r>
      <w:r>
        <w:rPr>
          <w:rStyle w:val="a7"/>
          <w:b w:val="0"/>
          <w:i w:val="0"/>
          <w:sz w:val="16"/>
          <w:szCs w:val="16"/>
        </w:rPr>
        <w:t>.201</w:t>
      </w:r>
      <w:r w:rsidR="00B128F2" w:rsidRPr="004E03B9">
        <w:rPr>
          <w:rStyle w:val="a7"/>
          <w:b w:val="0"/>
          <w:i w:val="0"/>
          <w:sz w:val="16"/>
          <w:szCs w:val="16"/>
        </w:rPr>
        <w:t>7</w:t>
      </w:r>
    </w:p>
    <w:p w:rsidR="00420CAE" w:rsidRPr="00420CAE" w:rsidRDefault="00420CAE" w:rsidP="00420CAE">
      <w:pPr>
        <w:ind w:firstLine="709"/>
        <w:jc w:val="center"/>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 xml:space="preserve">Около полумиллиарда рублей планируется мобилизовать в бюджетную систему по итогам </w:t>
      </w:r>
      <w:r w:rsidRPr="00420CAE">
        <w:rPr>
          <w:rFonts w:ascii="Times New Roman" w:eastAsiaTheme="minorHAnsi" w:hAnsi="Times New Roman" w:cs="Times New Roman"/>
          <w:b/>
          <w:bCs/>
          <w:color w:val="000000"/>
          <w:sz w:val="28"/>
          <w:szCs w:val="28"/>
          <w:lang w:eastAsia="en-US"/>
        </w:rPr>
        <w:t xml:space="preserve">     </w:t>
      </w:r>
      <w:r>
        <w:rPr>
          <w:rFonts w:ascii="Times New Roman" w:eastAsiaTheme="minorHAnsi" w:hAnsi="Times New Roman" w:cs="Times New Roman"/>
          <w:b/>
          <w:bCs/>
          <w:color w:val="000000"/>
          <w:sz w:val="28"/>
          <w:szCs w:val="28"/>
          <w:lang w:eastAsia="en-US"/>
        </w:rPr>
        <w:t>декларационной кампании 2017 года.</w:t>
      </w:r>
    </w:p>
    <w:p w:rsidR="00420CAE" w:rsidRPr="00420CAE" w:rsidRDefault="00420CAE" w:rsidP="00420CAE">
      <w:pPr>
        <w:spacing w:line="240" w:lineRule="auto"/>
        <w:ind w:firstLine="709"/>
        <w:jc w:val="both"/>
        <w:rPr>
          <w:rFonts w:ascii="Times New Roman" w:eastAsiaTheme="minorHAnsi" w:hAnsi="Times New Roman" w:cs="Times New Roman"/>
          <w:color w:val="000000"/>
          <w:sz w:val="27"/>
          <w:szCs w:val="27"/>
          <w:lang w:eastAsia="en-US"/>
        </w:rPr>
      </w:pPr>
      <w:r w:rsidRPr="00420CAE">
        <w:rPr>
          <w:rFonts w:ascii="Times New Roman" w:eastAsiaTheme="minorHAnsi" w:hAnsi="Times New Roman" w:cs="Times New Roman"/>
          <w:color w:val="000000"/>
          <w:sz w:val="27"/>
          <w:szCs w:val="27"/>
          <w:lang w:eastAsia="en-US"/>
        </w:rPr>
        <w:t xml:space="preserve">В Республике Крым стартовала декларационная кампания, в ходе проведения которой о своих доходах отчитываются граждане, получившие доходы в 2016 году без участия налоговых агентов, а также от индивидуальных предпринимателей и лиц, занимающихся частной практикой,  если даже они не получали доход. </w:t>
      </w:r>
      <w:proofErr w:type="gramStart"/>
      <w:r w:rsidRPr="00420CAE">
        <w:rPr>
          <w:rFonts w:ascii="Times New Roman" w:eastAsiaTheme="minorHAnsi" w:hAnsi="Times New Roman" w:cs="Times New Roman"/>
          <w:color w:val="000000"/>
          <w:sz w:val="27"/>
          <w:szCs w:val="27"/>
          <w:lang w:eastAsia="en-US"/>
        </w:rPr>
        <w:t>Самостоятельными плательщиками налога на доходы физических лиц также являются, нотариусы, адвокаты, другие лица, занимающиеся частной практикой, физические лица по вознаграждениям, полученным не от налоговых агентов (не от работодателя), физические лица по суммам, полученным от продажи имущества, физические лица, резиденты РФ по доходам, полученным от источников, находящихся за пределами РФ, физические лица, по доходам, при получении которых по каким-либо причинам не</w:t>
      </w:r>
      <w:proofErr w:type="gramEnd"/>
      <w:r w:rsidRPr="00420CAE">
        <w:rPr>
          <w:rFonts w:ascii="Times New Roman" w:eastAsiaTheme="minorHAnsi" w:hAnsi="Times New Roman" w:cs="Times New Roman"/>
          <w:color w:val="000000"/>
          <w:sz w:val="27"/>
          <w:szCs w:val="27"/>
          <w:lang w:eastAsia="en-US"/>
        </w:rPr>
        <w:t xml:space="preserve"> был удержан налог налоговыми агентами. Кроме этого, обязаны задекларировать доходы граждане, получившие выигрыши, доходы в виде вознаграждения, выплачиваемого им как наследникам авторов произведений науки, литературы, искусства, а также авторов изобретений и физические лица, получившие доходы от других физических лиц  в порядке дарения. Если вы получили доход хотя бы по одному из этих направлений у вас и возникает обязанность по сдаче декларации. </w:t>
      </w:r>
    </w:p>
    <w:p w:rsidR="00420CAE" w:rsidRPr="00420CAE" w:rsidRDefault="00420CAE" w:rsidP="00420CAE">
      <w:pPr>
        <w:autoSpaceDE w:val="0"/>
        <w:autoSpaceDN w:val="0"/>
        <w:adjustRightInd w:val="0"/>
        <w:spacing w:after="0" w:line="240" w:lineRule="auto"/>
        <w:ind w:firstLine="540"/>
        <w:jc w:val="both"/>
        <w:rPr>
          <w:rFonts w:ascii="Times New Roman" w:eastAsiaTheme="minorHAnsi" w:hAnsi="Times New Roman" w:cs="Times New Roman"/>
          <w:color w:val="000000"/>
          <w:sz w:val="27"/>
          <w:szCs w:val="27"/>
          <w:lang w:eastAsia="en-US"/>
        </w:rPr>
      </w:pPr>
      <w:r w:rsidRPr="00420CAE">
        <w:rPr>
          <w:rFonts w:ascii="Times New Roman" w:eastAsiaTheme="minorHAnsi" w:hAnsi="Times New Roman" w:cs="Times New Roman"/>
          <w:color w:val="000000"/>
          <w:sz w:val="27"/>
          <w:szCs w:val="27"/>
          <w:lang w:eastAsia="en-US"/>
        </w:rPr>
        <w:t xml:space="preserve">В этом году ожидается, что декларации представят порядка 40 тысяч </w:t>
      </w:r>
      <w:proofErr w:type="spellStart"/>
      <w:r w:rsidRPr="00420CAE">
        <w:rPr>
          <w:rFonts w:ascii="Times New Roman" w:eastAsiaTheme="minorHAnsi" w:hAnsi="Times New Roman" w:cs="Times New Roman"/>
          <w:color w:val="000000"/>
          <w:sz w:val="27"/>
          <w:szCs w:val="27"/>
          <w:lang w:eastAsia="en-US"/>
        </w:rPr>
        <w:t>крымчан</w:t>
      </w:r>
      <w:proofErr w:type="spellEnd"/>
      <w:r w:rsidRPr="00420CAE">
        <w:rPr>
          <w:rFonts w:ascii="Times New Roman" w:eastAsiaTheme="minorHAnsi" w:hAnsi="Times New Roman" w:cs="Times New Roman"/>
          <w:color w:val="000000"/>
          <w:sz w:val="27"/>
          <w:szCs w:val="27"/>
          <w:lang w:eastAsia="en-US"/>
        </w:rPr>
        <w:t>. Почти половина из этого количества - физические лица. Дополнительно в бюджет планируется собрать до 500 млн. руб.</w:t>
      </w:r>
    </w:p>
    <w:p w:rsidR="00420CAE" w:rsidRPr="00420CAE" w:rsidRDefault="00420CAE" w:rsidP="00420CAE">
      <w:pPr>
        <w:autoSpaceDE w:val="0"/>
        <w:autoSpaceDN w:val="0"/>
        <w:adjustRightInd w:val="0"/>
        <w:spacing w:after="0" w:line="240" w:lineRule="auto"/>
        <w:ind w:firstLine="709"/>
        <w:jc w:val="both"/>
        <w:rPr>
          <w:rFonts w:ascii="Times New Roman" w:eastAsiaTheme="minorHAnsi" w:hAnsi="Times New Roman" w:cs="Times New Roman"/>
          <w:color w:val="000000"/>
          <w:sz w:val="27"/>
          <w:szCs w:val="27"/>
          <w:lang w:eastAsia="en-US"/>
        </w:rPr>
      </w:pPr>
      <w:r w:rsidRPr="00420CAE">
        <w:rPr>
          <w:rFonts w:ascii="Times New Roman" w:eastAsiaTheme="minorHAnsi" w:hAnsi="Times New Roman" w:cs="Times New Roman"/>
          <w:color w:val="000000"/>
          <w:sz w:val="27"/>
          <w:szCs w:val="27"/>
          <w:lang w:eastAsia="en-US"/>
        </w:rPr>
        <w:t xml:space="preserve">С учётом того, что срок подачи деклараций - 30 апреля - в этом году  выпадает на выходной день, в соответствии с Налоговым кодексом РФ приём деклараций будет осуществляться также 2 мая.  </w:t>
      </w:r>
    </w:p>
    <w:p w:rsidR="00420CAE" w:rsidRPr="00420CAE" w:rsidRDefault="00420CAE" w:rsidP="00420CA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0CAE">
        <w:rPr>
          <w:rFonts w:ascii="Times New Roman" w:eastAsiaTheme="minorHAnsi" w:hAnsi="Times New Roman" w:cs="Times New Roman"/>
          <w:color w:val="000000"/>
          <w:sz w:val="24"/>
          <w:szCs w:val="24"/>
          <w:lang w:eastAsia="en-US"/>
        </w:rPr>
        <w:t xml:space="preserve">В 2016 году в налоговые органы  Республики Крым предоставлено налоговых деклараций по налогу на доходы физических лиц по форме 3-НДФЛ – </w:t>
      </w:r>
      <w:r w:rsidRPr="00420CAE">
        <w:rPr>
          <w:rFonts w:ascii="Times New Roman" w:eastAsiaTheme="minorHAnsi" w:hAnsi="Times New Roman" w:cs="Times New Roman"/>
          <w:b/>
          <w:bCs/>
          <w:color w:val="000000"/>
          <w:sz w:val="24"/>
          <w:szCs w:val="24"/>
          <w:u w:val="single"/>
          <w:lang w:eastAsia="en-US"/>
        </w:rPr>
        <w:t>37,5 тысяч</w:t>
      </w:r>
      <w:r w:rsidRPr="00420CAE">
        <w:rPr>
          <w:rFonts w:ascii="Times New Roman" w:eastAsiaTheme="minorHAnsi" w:hAnsi="Times New Roman" w:cs="Times New Roman"/>
          <w:color w:val="000000"/>
          <w:sz w:val="24"/>
          <w:szCs w:val="24"/>
          <w:lang w:eastAsia="en-US"/>
        </w:rPr>
        <w:t>, в том числе индивидуальными предпринимателями – почти 24 тысячи, главами крестьянских (фермерских) хозяйств – 37 тысяч, нотариусами и другими лицами, занимающимися частной практикой – 206, адвокатами, учредившие адвокатские кабинеты – 481, физическими лицами – 12,8 тысяч деклараций.</w:t>
      </w:r>
    </w:p>
    <w:p w:rsidR="00420CAE" w:rsidRPr="00420CAE" w:rsidRDefault="00420CAE" w:rsidP="00420CA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0CAE">
        <w:rPr>
          <w:rFonts w:ascii="Times New Roman" w:eastAsiaTheme="minorHAnsi" w:hAnsi="Times New Roman" w:cs="Times New Roman"/>
          <w:color w:val="000000"/>
          <w:sz w:val="24"/>
          <w:szCs w:val="24"/>
          <w:lang w:eastAsia="en-US"/>
        </w:rPr>
        <w:t>Общая сумма дохода по декларациям составила 22,3 млрд. руб., налоговые вычеты – 19 млрд. руб., общая сумма налога, исчисленная к уплате – 433,5 млн. руб.</w:t>
      </w:r>
    </w:p>
    <w:p w:rsidR="00420CAE" w:rsidRPr="00420CAE" w:rsidRDefault="00420CAE" w:rsidP="00420CA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0CAE">
        <w:rPr>
          <w:rFonts w:ascii="Times New Roman" w:eastAsiaTheme="minorHAnsi" w:hAnsi="Times New Roman" w:cs="Times New Roman"/>
          <w:color w:val="000000"/>
          <w:sz w:val="24"/>
          <w:szCs w:val="24"/>
          <w:lang w:eastAsia="en-US"/>
        </w:rPr>
        <w:t xml:space="preserve">По итогам декларирования 10 ИП получили доходы свыше  100 </w:t>
      </w:r>
      <w:proofErr w:type="spellStart"/>
      <w:r w:rsidRPr="00420CAE">
        <w:rPr>
          <w:rFonts w:ascii="Times New Roman" w:eastAsiaTheme="minorHAnsi" w:hAnsi="Times New Roman" w:cs="Times New Roman"/>
          <w:color w:val="000000"/>
          <w:sz w:val="24"/>
          <w:szCs w:val="24"/>
          <w:lang w:eastAsia="en-US"/>
        </w:rPr>
        <w:t>млн</w:t>
      </w:r>
      <w:proofErr w:type="gramStart"/>
      <w:r w:rsidRPr="00420CAE">
        <w:rPr>
          <w:rFonts w:ascii="Times New Roman" w:eastAsiaTheme="minorHAnsi" w:hAnsi="Times New Roman" w:cs="Times New Roman"/>
          <w:color w:val="000000"/>
          <w:sz w:val="24"/>
          <w:szCs w:val="24"/>
          <w:lang w:eastAsia="en-US"/>
        </w:rPr>
        <w:t>.р</w:t>
      </w:r>
      <w:proofErr w:type="gramEnd"/>
      <w:r w:rsidRPr="00420CAE">
        <w:rPr>
          <w:rFonts w:ascii="Times New Roman" w:eastAsiaTheme="minorHAnsi" w:hAnsi="Times New Roman" w:cs="Times New Roman"/>
          <w:color w:val="000000"/>
          <w:sz w:val="24"/>
          <w:szCs w:val="24"/>
          <w:lang w:eastAsia="en-US"/>
        </w:rPr>
        <w:t>уб</w:t>
      </w:r>
      <w:proofErr w:type="spellEnd"/>
      <w:r w:rsidRPr="00420CAE">
        <w:rPr>
          <w:rFonts w:ascii="Times New Roman" w:eastAsiaTheme="minorHAnsi" w:hAnsi="Times New Roman" w:cs="Times New Roman"/>
          <w:color w:val="000000"/>
          <w:sz w:val="24"/>
          <w:szCs w:val="24"/>
          <w:lang w:eastAsia="en-US"/>
        </w:rPr>
        <w:t>.</w:t>
      </w:r>
      <w:bookmarkStart w:id="0" w:name="_GoBack"/>
      <w:bookmarkEnd w:id="0"/>
    </w:p>
    <w:p w:rsidR="00192FE9" w:rsidRPr="00420CAE" w:rsidRDefault="00192FE9" w:rsidP="00192FE9">
      <w:pPr>
        <w:spacing w:before="100" w:beforeAutospacing="1" w:after="100" w:afterAutospacing="1" w:line="240" w:lineRule="auto"/>
        <w:ind w:firstLine="709"/>
        <w:jc w:val="right"/>
        <w:rPr>
          <w:rFonts w:ascii="Times New Roman" w:eastAsia="Calibri" w:hAnsi="Times New Roman" w:cs="Times New Roman"/>
          <w:b/>
          <w:i/>
          <w:sz w:val="24"/>
          <w:szCs w:val="24"/>
        </w:rPr>
      </w:pPr>
      <w:proofErr w:type="gramStart"/>
      <w:r w:rsidRPr="00420CAE">
        <w:rPr>
          <w:rFonts w:ascii="Times New Roman" w:eastAsia="Calibri" w:hAnsi="Times New Roman" w:cs="Times New Roman"/>
          <w:b/>
          <w:i/>
          <w:sz w:val="24"/>
          <w:szCs w:val="24"/>
        </w:rPr>
        <w:t>Межрайонная</w:t>
      </w:r>
      <w:proofErr w:type="gramEnd"/>
      <w:r w:rsidRPr="00420CAE">
        <w:rPr>
          <w:rFonts w:ascii="Times New Roman" w:eastAsia="Calibri" w:hAnsi="Times New Roman" w:cs="Times New Roman"/>
          <w:b/>
          <w:i/>
          <w:sz w:val="24"/>
          <w:szCs w:val="24"/>
        </w:rPr>
        <w:t xml:space="preserve"> ИФНС России №1 по Республике Крым</w:t>
      </w:r>
    </w:p>
    <w:sectPr w:rsidR="00192FE9" w:rsidRPr="00420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BB"/>
    <w:rsid w:val="0018643F"/>
    <w:rsid w:val="00192FE9"/>
    <w:rsid w:val="0024118E"/>
    <w:rsid w:val="002F52DF"/>
    <w:rsid w:val="00321650"/>
    <w:rsid w:val="003268C4"/>
    <w:rsid w:val="003456FB"/>
    <w:rsid w:val="00381F33"/>
    <w:rsid w:val="00415D44"/>
    <w:rsid w:val="00420CAE"/>
    <w:rsid w:val="00477A24"/>
    <w:rsid w:val="004E03B9"/>
    <w:rsid w:val="00560BDE"/>
    <w:rsid w:val="005D3E7F"/>
    <w:rsid w:val="00851015"/>
    <w:rsid w:val="008857FD"/>
    <w:rsid w:val="0090622E"/>
    <w:rsid w:val="00964571"/>
    <w:rsid w:val="00AA1753"/>
    <w:rsid w:val="00B128F2"/>
    <w:rsid w:val="00B9227A"/>
    <w:rsid w:val="00BC7CC2"/>
    <w:rsid w:val="00BE5A2A"/>
    <w:rsid w:val="00BF0455"/>
    <w:rsid w:val="00C142AB"/>
    <w:rsid w:val="00C261FA"/>
    <w:rsid w:val="00C53C0E"/>
    <w:rsid w:val="00D01232"/>
    <w:rsid w:val="00DA18BB"/>
    <w:rsid w:val="00F8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42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29EF"/>
    <w:pPr>
      <w:tabs>
        <w:tab w:val="center" w:pos="4677"/>
        <w:tab w:val="right" w:pos="9355"/>
      </w:tabs>
      <w:spacing w:after="0" w:line="240" w:lineRule="auto"/>
    </w:pPr>
    <w:rPr>
      <w:rFonts w:ascii="Arial" w:eastAsia="Times New Roman" w:hAnsi="Arial" w:cs="Arial"/>
      <w:sz w:val="24"/>
      <w:szCs w:val="24"/>
    </w:rPr>
  </w:style>
  <w:style w:type="character" w:customStyle="1" w:styleId="a4">
    <w:name w:val="Верхний колонтитул Знак"/>
    <w:basedOn w:val="a0"/>
    <w:link w:val="a3"/>
    <w:rsid w:val="00F829EF"/>
    <w:rPr>
      <w:rFonts w:ascii="Arial" w:eastAsia="Times New Roman" w:hAnsi="Arial" w:cs="Arial"/>
      <w:sz w:val="24"/>
      <w:szCs w:val="24"/>
    </w:rPr>
  </w:style>
  <w:style w:type="paragraph" w:styleId="a5">
    <w:name w:val="Balloon Text"/>
    <w:basedOn w:val="a"/>
    <w:link w:val="a6"/>
    <w:uiPriority w:val="99"/>
    <w:semiHidden/>
    <w:unhideWhenUsed/>
    <w:rsid w:val="00F829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29EF"/>
    <w:rPr>
      <w:rFonts w:ascii="Tahoma" w:hAnsi="Tahoma" w:cs="Tahoma"/>
      <w:sz w:val="16"/>
      <w:szCs w:val="16"/>
    </w:rPr>
  </w:style>
  <w:style w:type="character" w:customStyle="1" w:styleId="10">
    <w:name w:val="Заголовок 1 Знак"/>
    <w:basedOn w:val="a0"/>
    <w:link w:val="1"/>
    <w:uiPriority w:val="9"/>
    <w:rsid w:val="00C142AB"/>
    <w:rPr>
      <w:rFonts w:asciiTheme="majorHAnsi" w:eastAsiaTheme="majorEastAsia" w:hAnsiTheme="majorHAnsi" w:cstheme="majorBidi"/>
      <w:b/>
      <w:bCs/>
      <w:color w:val="365F91" w:themeColor="accent1" w:themeShade="BF"/>
      <w:sz w:val="28"/>
      <w:szCs w:val="28"/>
      <w:lang w:eastAsia="en-US"/>
    </w:rPr>
  </w:style>
  <w:style w:type="paragraph" w:customStyle="1" w:styleId="ConsPlusNormal">
    <w:name w:val="ConsPlusNormal"/>
    <w:rsid w:val="00C142AB"/>
    <w:pPr>
      <w:autoSpaceDE w:val="0"/>
      <w:autoSpaceDN w:val="0"/>
      <w:adjustRightInd w:val="0"/>
      <w:spacing w:after="0" w:line="240" w:lineRule="auto"/>
    </w:pPr>
    <w:rPr>
      <w:rFonts w:ascii="Arial" w:eastAsiaTheme="minorHAnsi" w:hAnsi="Arial" w:cs="Arial"/>
      <w:sz w:val="20"/>
      <w:szCs w:val="20"/>
      <w:lang w:eastAsia="en-US"/>
    </w:rPr>
  </w:style>
  <w:style w:type="character" w:styleId="a7">
    <w:name w:val="Intense Emphasis"/>
    <w:basedOn w:val="a0"/>
    <w:uiPriority w:val="21"/>
    <w:qFormat/>
    <w:rsid w:val="00C142AB"/>
    <w:rPr>
      <w:b/>
      <w:bCs/>
      <w:i/>
      <w:iCs/>
      <w:color w:val="4F81BD" w:themeColor="accent1"/>
    </w:rPr>
  </w:style>
  <w:style w:type="character" w:styleId="a8">
    <w:name w:val="Book Title"/>
    <w:basedOn w:val="a0"/>
    <w:uiPriority w:val="33"/>
    <w:qFormat/>
    <w:rsid w:val="00C142AB"/>
    <w:rPr>
      <w:b/>
      <w:bCs/>
      <w:smallCaps/>
      <w:spacing w:val="5"/>
    </w:rPr>
  </w:style>
  <w:style w:type="paragraph" w:styleId="a9">
    <w:name w:val="Title"/>
    <w:basedOn w:val="a"/>
    <w:next w:val="a"/>
    <w:link w:val="aa"/>
    <w:uiPriority w:val="10"/>
    <w:qFormat/>
    <w:rsid w:val="00C14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142AB"/>
    <w:rPr>
      <w:rFonts w:asciiTheme="majorHAnsi" w:eastAsiaTheme="majorEastAsia" w:hAnsiTheme="majorHAnsi" w:cstheme="majorBidi"/>
      <w:color w:val="17365D" w:themeColor="text2" w:themeShade="BF"/>
      <w:spacing w:val="5"/>
      <w:kern w:val="28"/>
      <w:sz w:val="52"/>
      <w:szCs w:val="52"/>
      <w:lang w:eastAsia="en-US"/>
    </w:rPr>
  </w:style>
  <w:style w:type="table" w:styleId="ab">
    <w:name w:val="Table Grid"/>
    <w:basedOn w:val="a1"/>
    <w:uiPriority w:val="99"/>
    <w:rsid w:val="005D3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42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29EF"/>
    <w:pPr>
      <w:tabs>
        <w:tab w:val="center" w:pos="4677"/>
        <w:tab w:val="right" w:pos="9355"/>
      </w:tabs>
      <w:spacing w:after="0" w:line="240" w:lineRule="auto"/>
    </w:pPr>
    <w:rPr>
      <w:rFonts w:ascii="Arial" w:eastAsia="Times New Roman" w:hAnsi="Arial" w:cs="Arial"/>
      <w:sz w:val="24"/>
      <w:szCs w:val="24"/>
    </w:rPr>
  </w:style>
  <w:style w:type="character" w:customStyle="1" w:styleId="a4">
    <w:name w:val="Верхний колонтитул Знак"/>
    <w:basedOn w:val="a0"/>
    <w:link w:val="a3"/>
    <w:rsid w:val="00F829EF"/>
    <w:rPr>
      <w:rFonts w:ascii="Arial" w:eastAsia="Times New Roman" w:hAnsi="Arial" w:cs="Arial"/>
      <w:sz w:val="24"/>
      <w:szCs w:val="24"/>
    </w:rPr>
  </w:style>
  <w:style w:type="paragraph" w:styleId="a5">
    <w:name w:val="Balloon Text"/>
    <w:basedOn w:val="a"/>
    <w:link w:val="a6"/>
    <w:uiPriority w:val="99"/>
    <w:semiHidden/>
    <w:unhideWhenUsed/>
    <w:rsid w:val="00F829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29EF"/>
    <w:rPr>
      <w:rFonts w:ascii="Tahoma" w:hAnsi="Tahoma" w:cs="Tahoma"/>
      <w:sz w:val="16"/>
      <w:szCs w:val="16"/>
    </w:rPr>
  </w:style>
  <w:style w:type="character" w:customStyle="1" w:styleId="10">
    <w:name w:val="Заголовок 1 Знак"/>
    <w:basedOn w:val="a0"/>
    <w:link w:val="1"/>
    <w:uiPriority w:val="9"/>
    <w:rsid w:val="00C142AB"/>
    <w:rPr>
      <w:rFonts w:asciiTheme="majorHAnsi" w:eastAsiaTheme="majorEastAsia" w:hAnsiTheme="majorHAnsi" w:cstheme="majorBidi"/>
      <w:b/>
      <w:bCs/>
      <w:color w:val="365F91" w:themeColor="accent1" w:themeShade="BF"/>
      <w:sz w:val="28"/>
      <w:szCs w:val="28"/>
      <w:lang w:eastAsia="en-US"/>
    </w:rPr>
  </w:style>
  <w:style w:type="paragraph" w:customStyle="1" w:styleId="ConsPlusNormal">
    <w:name w:val="ConsPlusNormal"/>
    <w:rsid w:val="00C142AB"/>
    <w:pPr>
      <w:autoSpaceDE w:val="0"/>
      <w:autoSpaceDN w:val="0"/>
      <w:adjustRightInd w:val="0"/>
      <w:spacing w:after="0" w:line="240" w:lineRule="auto"/>
    </w:pPr>
    <w:rPr>
      <w:rFonts w:ascii="Arial" w:eastAsiaTheme="minorHAnsi" w:hAnsi="Arial" w:cs="Arial"/>
      <w:sz w:val="20"/>
      <w:szCs w:val="20"/>
      <w:lang w:eastAsia="en-US"/>
    </w:rPr>
  </w:style>
  <w:style w:type="character" w:styleId="a7">
    <w:name w:val="Intense Emphasis"/>
    <w:basedOn w:val="a0"/>
    <w:uiPriority w:val="21"/>
    <w:qFormat/>
    <w:rsid w:val="00C142AB"/>
    <w:rPr>
      <w:b/>
      <w:bCs/>
      <w:i/>
      <w:iCs/>
      <w:color w:val="4F81BD" w:themeColor="accent1"/>
    </w:rPr>
  </w:style>
  <w:style w:type="character" w:styleId="a8">
    <w:name w:val="Book Title"/>
    <w:basedOn w:val="a0"/>
    <w:uiPriority w:val="33"/>
    <w:qFormat/>
    <w:rsid w:val="00C142AB"/>
    <w:rPr>
      <w:b/>
      <w:bCs/>
      <w:smallCaps/>
      <w:spacing w:val="5"/>
    </w:rPr>
  </w:style>
  <w:style w:type="paragraph" w:styleId="a9">
    <w:name w:val="Title"/>
    <w:basedOn w:val="a"/>
    <w:next w:val="a"/>
    <w:link w:val="aa"/>
    <w:uiPriority w:val="10"/>
    <w:qFormat/>
    <w:rsid w:val="00C14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142AB"/>
    <w:rPr>
      <w:rFonts w:asciiTheme="majorHAnsi" w:eastAsiaTheme="majorEastAsia" w:hAnsiTheme="majorHAnsi" w:cstheme="majorBidi"/>
      <w:color w:val="17365D" w:themeColor="text2" w:themeShade="BF"/>
      <w:spacing w:val="5"/>
      <w:kern w:val="28"/>
      <w:sz w:val="52"/>
      <w:szCs w:val="52"/>
      <w:lang w:eastAsia="en-US"/>
    </w:rPr>
  </w:style>
  <w:style w:type="table" w:styleId="ab">
    <w:name w:val="Table Grid"/>
    <w:basedOn w:val="a1"/>
    <w:uiPriority w:val="99"/>
    <w:rsid w:val="005D3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43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Нечепуренко Евгений Анатольевич</dc:creator>
  <cp:lastModifiedBy>Умерова Елена Геннадьевна</cp:lastModifiedBy>
  <cp:revision>2</cp:revision>
  <cp:lastPrinted>2017-02-06T07:39:00Z</cp:lastPrinted>
  <dcterms:created xsi:type="dcterms:W3CDTF">2017-02-06T07:39:00Z</dcterms:created>
  <dcterms:modified xsi:type="dcterms:W3CDTF">2017-02-06T07:39:00Z</dcterms:modified>
</cp:coreProperties>
</file>