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5225" w:rsidRPr="00015225" w:rsidTr="00D85BD0">
        <w:trPr>
          <w:trHeight w:val="57"/>
          <w:jc w:val="center"/>
        </w:trPr>
        <w:tc>
          <w:tcPr>
            <w:tcW w:w="9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Default="00961C70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16"/>
                <w:szCs w:val="16"/>
                <w:lang w:val="ru-RU"/>
              </w:rPr>
              <w:drawing>
                <wp:inline distT="0" distB="0" distL="0" distR="0" wp14:anchorId="6D8A95C3" wp14:editId="78A05DEF">
                  <wp:extent cx="581025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Pr="00015225" w:rsidRDefault="00015225" w:rsidP="00961C70">
            <w:pP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РЕСПУБЛИКА КРЫМ</w:t>
            </w:r>
          </w:p>
          <w:p w:rsidR="00015225" w:rsidRPr="00015225" w:rsidRDefault="00015225" w:rsidP="00015225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  <w:r w:rsidRPr="0001522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  <w:t>КЪЫРЫМ ДЖУМХУРИЕТИ ДЖАНКОЙ БОЛЮГИНИНЪ ИДАРЕСИ</w:t>
            </w:r>
          </w:p>
          <w:p w:rsidR="00015225" w:rsidRPr="00015225" w:rsidRDefault="00015225" w:rsidP="00015225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  <w:r w:rsidRPr="00015225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  <w:t>П О С Т А Н О В Л Е Н И Е</w:t>
      </w:r>
    </w:p>
    <w:p w:rsidR="00015225" w:rsidRPr="00015225" w:rsidRDefault="00015225" w:rsidP="0001522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5225" w:rsidRPr="00A00348" w:rsidRDefault="00015225" w:rsidP="00015225">
      <w:pPr>
        <w:shd w:val="clear" w:color="auto" w:fill="FFFFFF"/>
        <w:tabs>
          <w:tab w:val="left" w:pos="14"/>
        </w:tabs>
        <w:ind w:left="14" w:right="-58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</w:pP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                                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961C7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  </w:t>
      </w:r>
      <w:r w:rsidR="00A0034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>31 января  2017 г.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</w:t>
      </w: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№</w:t>
      </w:r>
      <w:r w:rsidR="0021311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 </w:t>
      </w:r>
      <w:r w:rsidR="00A0034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ru-RU"/>
        </w:rPr>
        <w:t xml:space="preserve"> 26 </w:t>
      </w:r>
    </w:p>
    <w:p w:rsidR="00015225" w:rsidRPr="00015225" w:rsidRDefault="00015225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01522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г. Джанкой</w:t>
      </w:r>
    </w:p>
    <w:p w:rsidR="00015225" w:rsidRDefault="00015225" w:rsidP="00015225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85EE8" w:rsidRPr="00015225" w:rsidRDefault="00E85EE8" w:rsidP="00015225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E85EE8" w:rsidRDefault="00C5438A" w:rsidP="00901D66">
      <w:pPr>
        <w:spacing w:after="341"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C5438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Об утверждении Правил определения требований к закупаемым органами местного самоуправления муниципального образования </w:t>
      </w:r>
      <w:r w:rsidR="0056735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Джанкойский район Республики Крым</w:t>
      </w:r>
      <w:r w:rsidRPr="00C5438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 xml:space="preserve"> (подведомственными им казенными и бюджетными учреждениями) отдельным видам товаров, работ, услуг (в том числе предельные цены товаров, работ, услуг)</w:t>
      </w:r>
    </w:p>
    <w:p w:rsidR="00901D66" w:rsidRPr="00A74EA5" w:rsidRDefault="00C5438A" w:rsidP="009030A4">
      <w:pPr>
        <w:tabs>
          <w:tab w:val="left" w:pos="9356"/>
        </w:tabs>
        <w:spacing w:line="360" w:lineRule="auto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543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пунктом 2 части 4 статьи 19 Федерального закона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C543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Совета министров Республики Крым от 05.04.2016 №127 «Об утверждении Правил определения требований к закупаемым государственными органами, исполнительными органами государственной власти Республики Крым (подведомственными им казенными и бюджетными учреждениями), Территориальным фондом обязательного медицинского страхования Республики Крым отдельным видам товаров, работ, услуг (в том числе предельные цены товаров, работ, услуг)»</w:t>
      </w:r>
      <w:r w:rsidR="00A329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="00FA424D" w:rsidRPr="00A74E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6743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руководствуясь Законом Республики Крым от 21.09.2014 № 54-ЗРК «Об основах местного самоуправления в Республике Крым», 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постановлением Совета министров Республики Крым от 31</w:t>
      </w:r>
      <w:r w:rsidR="00A3291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.03.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2015  №</w:t>
      </w:r>
      <w:r w:rsidR="009C1B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163 "</w:t>
      </w:r>
      <w:r w:rsidR="00875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</w:t>
      </w:r>
      <w:r w:rsidR="003E6F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 утверждении</w:t>
      </w:r>
      <w:r w:rsidR="00875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Порядка принятия решений о заключении государственных контрактов на </w:t>
      </w:r>
      <w:r w:rsidR="00875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поставку товаров, выполнение работ, оказание услуг для обеспечения государственных  нужд Республики Крым на срок, превышающий срок действия утвержденных лимитов бюджетных обязательств», </w:t>
      </w:r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Уставом муниципального образования Джанкойский район Республики Крым администрация Джанкойского района </w:t>
      </w:r>
      <w:r w:rsidR="00D919F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01D66" w:rsidRPr="00A74E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 о с т а н о в л я е т</w:t>
      </w:r>
      <w:r w:rsidR="00901D66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74EA5" w:rsidRDefault="00A74EA5" w:rsidP="00A74EA5">
      <w:pPr>
        <w:pStyle w:val="aa"/>
        <w:spacing w:line="360" w:lineRule="auto"/>
        <w:ind w:left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E3C22" w:rsidRDefault="00CE3C22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CE3C22" w:rsidSect="009030A4">
          <w:headerReference w:type="default" r:id="rId9"/>
          <w:footnotePr>
            <w:numFmt w:val="upperRoman"/>
            <w:numRestart w:val="eachPage"/>
          </w:footnotePr>
          <w:type w:val="continuous"/>
          <w:pgSz w:w="11905" w:h="16837" w:code="9"/>
          <w:pgMar w:top="567" w:right="848" w:bottom="709" w:left="1701" w:header="0" w:footer="0" w:gutter="0"/>
          <w:cols w:space="720"/>
          <w:noEndnote/>
          <w:titlePg/>
          <w:docGrid w:linePitch="360"/>
        </w:sectPr>
      </w:pPr>
    </w:p>
    <w:p w:rsidR="00FA424D" w:rsidRPr="00A74EA5" w:rsidRDefault="00C5438A" w:rsidP="00C5438A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543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Утвердить </w:t>
      </w:r>
      <w:r w:rsidR="0056735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прилагаемые </w:t>
      </w:r>
      <w:r w:rsidRPr="00C543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r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Джанкойский район Республики Крым администрация Джанкойского района</w:t>
      </w:r>
      <w:r w:rsidRPr="00C5438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(подведомственными им казенными и бюджетными учреждениями) отдельным видам товаров, работ, услуг (в том числе предельные цены товаров, работ, услуг) </w:t>
      </w:r>
      <w:r w:rsidR="00A30589" w:rsidRPr="00A74E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74EA5" w:rsidRDefault="00761F09" w:rsidP="00A74EA5">
      <w:pPr>
        <w:pStyle w:val="ab"/>
        <w:spacing w:line="360" w:lineRule="auto"/>
        <w:ind w:firstLine="53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74EA5">
        <w:rPr>
          <w:b w:val="0"/>
          <w:sz w:val="28"/>
          <w:szCs w:val="28"/>
        </w:rPr>
        <w:t>. Постановление вступает в силу со дня его обнародования на сайте администрации Джанк</w:t>
      </w:r>
      <w:r w:rsidR="001A15CE">
        <w:rPr>
          <w:b w:val="0"/>
          <w:sz w:val="28"/>
          <w:szCs w:val="28"/>
        </w:rPr>
        <w:t>ойского района Республики Крым (</w:t>
      </w:r>
      <w:r w:rsidR="00A74EA5">
        <w:rPr>
          <w:b w:val="0"/>
          <w:sz w:val="28"/>
          <w:szCs w:val="28"/>
          <w:lang w:val="en-US"/>
        </w:rPr>
        <w:t>djankoiadm</w:t>
      </w:r>
      <w:r w:rsidR="001A15CE">
        <w:rPr>
          <w:b w:val="0"/>
          <w:sz w:val="28"/>
          <w:szCs w:val="28"/>
        </w:rPr>
        <w:t>.</w:t>
      </w:r>
      <w:r w:rsidR="001A15CE">
        <w:rPr>
          <w:b w:val="0"/>
          <w:sz w:val="28"/>
          <w:szCs w:val="28"/>
          <w:lang w:val="en-US"/>
        </w:rPr>
        <w:t>ru</w:t>
      </w:r>
      <w:r w:rsidR="00A74EA5">
        <w:rPr>
          <w:b w:val="0"/>
          <w:sz w:val="28"/>
          <w:szCs w:val="28"/>
        </w:rPr>
        <w:t>).</w:t>
      </w:r>
      <w:r w:rsidR="00A74EA5">
        <w:rPr>
          <w:sz w:val="28"/>
          <w:szCs w:val="28"/>
        </w:rPr>
        <w:t xml:space="preserve">  </w:t>
      </w:r>
    </w:p>
    <w:p w:rsidR="00A74EA5" w:rsidRDefault="00761F09" w:rsidP="00A74EA5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74EA5">
        <w:rPr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Джанкойского района Республики Крым  Пономаренко А.А.</w:t>
      </w:r>
    </w:p>
    <w:p w:rsidR="00901D66" w:rsidRDefault="00901D66" w:rsidP="00A74EA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36BD4" w:rsidRDefault="002E17DE" w:rsidP="00D36BD4">
      <w:pPr>
        <w:pStyle w:val="11"/>
        <w:shd w:val="clear" w:color="auto" w:fill="auto"/>
        <w:spacing w:before="0" w:after="186" w:line="270" w:lineRule="exact"/>
        <w:ind w:left="120" w:firstLine="560"/>
      </w:pPr>
      <w:r>
        <w:t xml:space="preserve"> </w:t>
      </w:r>
    </w:p>
    <w:p w:rsidR="006E7029" w:rsidRPr="006E7029" w:rsidRDefault="006E7029" w:rsidP="006E7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bookmark5"/>
      <w:r w:rsidRPr="006E70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6E7029" w:rsidRPr="006E7029" w:rsidRDefault="006E7029" w:rsidP="006E70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7029">
        <w:rPr>
          <w:rFonts w:ascii="Times New Roman" w:eastAsia="Times New Roman" w:hAnsi="Times New Roman" w:cs="Times New Roman"/>
          <w:sz w:val="28"/>
          <w:szCs w:val="28"/>
          <w:lang w:val="ru-RU"/>
        </w:rPr>
        <w:t>Джанкойского  района                                                                     А.И. Бочаров</w:t>
      </w: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E7029" w:rsidRPr="006E7029" w:rsidRDefault="006E7029" w:rsidP="006E702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bookmarkEnd w:id="0"/>
    <w:p w:rsidR="0089190C" w:rsidRDefault="0089190C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89190C" w:rsidSect="009030A4">
          <w:footnotePr>
            <w:numFmt w:val="upperRoman"/>
            <w:numRestart w:val="eachPage"/>
          </w:footnotePr>
          <w:type w:val="continuous"/>
          <w:pgSz w:w="11905" w:h="16837" w:code="9"/>
          <w:pgMar w:top="1134" w:right="848" w:bottom="1134" w:left="1701" w:header="284" w:footer="0" w:gutter="0"/>
          <w:cols w:space="720"/>
          <w:noEndnote/>
          <w:docGrid w:linePitch="360"/>
        </w:sectPr>
      </w:pPr>
    </w:p>
    <w:p w:rsidR="00281BFD" w:rsidRDefault="00281BFD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Default="00470E87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70E87" w:rsidRPr="00A74EA5" w:rsidRDefault="00470E87" w:rsidP="00470E87">
      <w:pPr>
        <w:pStyle w:val="11"/>
        <w:shd w:val="clear" w:color="auto" w:fill="auto"/>
        <w:spacing w:before="0" w:after="0"/>
        <w:ind w:left="4820"/>
        <w:jc w:val="left"/>
        <w:rPr>
          <w:lang w:val="ru-RU"/>
        </w:rPr>
      </w:pPr>
      <w:r>
        <w:rPr>
          <w:lang w:val="ru-RU"/>
        </w:rPr>
        <w:lastRenderedPageBreak/>
        <w:t>УТВЕРЖДЕНЫ</w:t>
      </w:r>
      <w:r>
        <w:rPr>
          <w:lang w:val="ru-RU"/>
        </w:rPr>
        <w:tab/>
      </w:r>
    </w:p>
    <w:p w:rsidR="00470E87" w:rsidRDefault="00470E87" w:rsidP="00470E87">
      <w:pPr>
        <w:pStyle w:val="11"/>
        <w:shd w:val="clear" w:color="auto" w:fill="auto"/>
        <w:spacing w:before="0" w:after="0" w:line="240" w:lineRule="auto"/>
        <w:ind w:left="4820" w:right="340"/>
        <w:jc w:val="left"/>
        <w:rPr>
          <w:lang w:val="ru-RU"/>
        </w:rPr>
      </w:pPr>
      <w:r>
        <w:rPr>
          <w:lang w:val="ru-RU"/>
        </w:rPr>
        <w:t>постановлением  администрации</w:t>
      </w:r>
      <w:r>
        <w:t xml:space="preserve"> </w:t>
      </w:r>
      <w:r>
        <w:rPr>
          <w:lang w:val="ru-RU"/>
        </w:rPr>
        <w:t>Джанкойского района</w:t>
      </w:r>
      <w:r>
        <w:t xml:space="preserve"> </w:t>
      </w:r>
      <w:r>
        <w:rPr>
          <w:lang w:val="ru-RU"/>
        </w:rPr>
        <w:t xml:space="preserve">Республики Крым </w:t>
      </w:r>
    </w:p>
    <w:p w:rsidR="00470E87" w:rsidRPr="00276993" w:rsidRDefault="00470E87" w:rsidP="00470E87">
      <w:pPr>
        <w:pStyle w:val="11"/>
        <w:shd w:val="clear" w:color="auto" w:fill="auto"/>
        <w:spacing w:before="0" w:after="0" w:line="240" w:lineRule="auto"/>
        <w:ind w:right="340"/>
        <w:jc w:val="left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от </w:t>
      </w:r>
      <w:r>
        <w:rPr>
          <w:u w:val="single"/>
          <w:lang w:val="ru-RU"/>
        </w:rPr>
        <w:t xml:space="preserve">31 января 2017 г. </w:t>
      </w:r>
      <w:r>
        <w:rPr>
          <w:lang w:val="ru-RU"/>
        </w:rPr>
        <w:t xml:space="preserve">№ </w:t>
      </w:r>
      <w:r>
        <w:rPr>
          <w:u w:val="single"/>
          <w:lang w:val="ru-RU"/>
        </w:rPr>
        <w:t>26</w:t>
      </w:r>
    </w:p>
    <w:p w:rsidR="00470E87" w:rsidRDefault="00470E87" w:rsidP="00470E87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470E87" w:rsidRDefault="00470E87" w:rsidP="00470E87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470E87" w:rsidRDefault="00470E87" w:rsidP="00470E87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  <w:lang w:val="ru-RU"/>
        </w:rPr>
      </w:pPr>
    </w:p>
    <w:p w:rsidR="00470E87" w:rsidRPr="00C0022D" w:rsidRDefault="00470E87" w:rsidP="00470E87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0022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 </w:t>
      </w:r>
      <w:r w:rsidRPr="00C0022D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 </w:t>
      </w:r>
      <w:r w:rsidRPr="00C0022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C0022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C0022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C0022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 </w:t>
      </w:r>
      <w:r w:rsidRPr="00C0022D">
        <w:rPr>
          <w:sz w:val="28"/>
          <w:szCs w:val="28"/>
          <w:lang w:val="ru-RU"/>
        </w:rPr>
        <w:t>А</w:t>
      </w:r>
      <w:r w:rsidRPr="00C0022D">
        <w:rPr>
          <w:sz w:val="28"/>
          <w:szCs w:val="28"/>
        </w:rPr>
        <w:t xml:space="preserve"> </w:t>
      </w:r>
    </w:p>
    <w:p w:rsidR="00470E87" w:rsidRPr="00C0022D" w:rsidRDefault="00470E87" w:rsidP="00470E87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C0022D">
        <w:rPr>
          <w:sz w:val="28"/>
          <w:szCs w:val="28"/>
        </w:rPr>
        <w:t>определения требований к закупаемым органами местного</w:t>
      </w:r>
    </w:p>
    <w:p w:rsidR="00470E87" w:rsidRPr="00C0022D" w:rsidRDefault="00470E87" w:rsidP="00470E87">
      <w:pPr>
        <w:pStyle w:val="4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0022D">
        <w:rPr>
          <w:sz w:val="28"/>
          <w:szCs w:val="28"/>
        </w:rPr>
        <w:t>самоуправления муниципального образования Джанкойский район Республики Крым (подведомственными им казенными и бюджетными учреждениями) отдельным видам товаров, работ, услуг (в том числе предельные цены товаров, работ, услуг)</w:t>
      </w:r>
    </w:p>
    <w:p w:rsidR="00470E87" w:rsidRPr="005E0AC3" w:rsidRDefault="00470E87" w:rsidP="00470E87">
      <w:pPr>
        <w:pStyle w:val="40"/>
        <w:shd w:val="clear" w:color="auto" w:fill="auto"/>
        <w:spacing w:before="0" w:after="0" w:line="240" w:lineRule="auto"/>
        <w:rPr>
          <w:lang w:val="ru-RU"/>
        </w:rPr>
      </w:pPr>
    </w:p>
    <w:p w:rsidR="00470E87" w:rsidRPr="00C0022D" w:rsidRDefault="00470E87" w:rsidP="00470E87">
      <w:pPr>
        <w:pStyle w:val="31"/>
        <w:shd w:val="clear" w:color="auto" w:fill="auto"/>
        <w:spacing w:before="0" w:after="0" w:line="360" w:lineRule="auto"/>
        <w:ind w:left="20" w:right="20" w:firstLine="688"/>
        <w:rPr>
          <w:sz w:val="28"/>
          <w:szCs w:val="28"/>
        </w:rPr>
      </w:pPr>
      <w:r w:rsidRPr="00C0022D">
        <w:rPr>
          <w:sz w:val="28"/>
          <w:szCs w:val="28"/>
        </w:rPr>
        <w:t>1. Правила определения требований к закупаемым органами местного самоуправления муниципального образования Джанкойский район Республики Крым (подведомственными им казенными и бюджетными учреждениями) отдельным видам товаров, работ, услуг (в том числе предельные цены товаров, работ, услуг) (далее - Правила) устанавливают порядок определения указанных требований соответствующим кругом лиц.</w:t>
      </w:r>
    </w:p>
    <w:p w:rsidR="00470E87" w:rsidRPr="00C0022D" w:rsidRDefault="00470E87" w:rsidP="00470E87">
      <w:pPr>
        <w:pStyle w:val="31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C0022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0022D">
        <w:rPr>
          <w:sz w:val="28"/>
          <w:szCs w:val="28"/>
        </w:rPr>
        <w:t>Органы местного самоуправления муниципального образования Джанкойский район Республики Крым (далее - органы местного самоуправления) утверждают определенные в соответствии с настоящими Правилами требования к закупаемым органами местного самоуправления муниципального образования Джанкойский район Республики Крым, (подведомственными им казенными и бюджетными учреждениями),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470E87" w:rsidRPr="00C0022D" w:rsidRDefault="00470E87" w:rsidP="00470E87">
      <w:pPr>
        <w:pStyle w:val="31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C0022D">
        <w:rPr>
          <w:sz w:val="28"/>
          <w:szCs w:val="28"/>
        </w:rPr>
        <w:t>К настоящим Правилам ведомственный перечень составляется по форме согласно приложению 1</w:t>
      </w:r>
      <w:r w:rsidRPr="00C0022D">
        <w:rPr>
          <w:rStyle w:val="36"/>
          <w:rFonts w:eastAsia="Arial Unicode MS"/>
          <w:sz w:val="28"/>
          <w:szCs w:val="28"/>
        </w:rPr>
        <w:t xml:space="preserve"> </w:t>
      </w:r>
      <w:r w:rsidRPr="00C0022D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</w:t>
      </w:r>
      <w:r w:rsidRPr="00C0022D">
        <w:rPr>
          <w:sz w:val="28"/>
          <w:szCs w:val="28"/>
        </w:rPr>
        <w:lastRenderedPageBreak/>
        <w:t>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:rsidR="00470E87" w:rsidRPr="00C0022D" w:rsidRDefault="00470E87" w:rsidP="00470E87">
      <w:pPr>
        <w:pStyle w:val="31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C0022D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70E87" w:rsidRPr="00C0022D" w:rsidRDefault="00470E87" w:rsidP="00470E87">
      <w:pPr>
        <w:pStyle w:val="31"/>
        <w:shd w:val="clear" w:color="auto" w:fill="auto"/>
        <w:spacing w:before="0" w:after="0" w:line="360" w:lineRule="auto"/>
        <w:ind w:left="20" w:firstLine="700"/>
        <w:rPr>
          <w:sz w:val="28"/>
          <w:szCs w:val="28"/>
        </w:rPr>
      </w:pPr>
      <w:r w:rsidRPr="00C0022D">
        <w:rPr>
          <w:sz w:val="28"/>
          <w:szCs w:val="28"/>
        </w:rPr>
        <w:t>Органы местного самоуправления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70E87" w:rsidRPr="00C0022D" w:rsidRDefault="00470E87" w:rsidP="00470E87">
      <w:pPr>
        <w:pStyle w:val="31"/>
        <w:numPr>
          <w:ilvl w:val="0"/>
          <w:numId w:val="5"/>
        </w:numPr>
        <w:shd w:val="clear" w:color="auto" w:fill="auto"/>
        <w:tabs>
          <w:tab w:val="left" w:pos="1196"/>
          <w:tab w:val="left" w:pos="4239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</w:t>
      </w:r>
      <w:r>
        <w:rPr>
          <w:sz w:val="28"/>
          <w:szCs w:val="28"/>
        </w:rPr>
        <w:t xml:space="preserve">щих критериев превышает  </w:t>
      </w:r>
      <w:r w:rsidRPr="00C0022D">
        <w:rPr>
          <w:sz w:val="28"/>
          <w:szCs w:val="28"/>
        </w:rPr>
        <w:t>20 процентов:</w:t>
      </w:r>
    </w:p>
    <w:p w:rsidR="00470E87" w:rsidRPr="00C0022D" w:rsidRDefault="00470E87" w:rsidP="00470E87">
      <w:pPr>
        <w:pStyle w:val="31"/>
        <w:shd w:val="clear" w:color="auto" w:fill="auto"/>
        <w:tabs>
          <w:tab w:val="left" w:pos="1023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>а)</w:t>
      </w:r>
      <w:r w:rsidRPr="00C0022D">
        <w:rPr>
          <w:sz w:val="28"/>
          <w:szCs w:val="28"/>
        </w:rPr>
        <w:tab/>
        <w:t>доля расходов органа местного самоуправления (подведомственных ему казенных и бюджетных учреждений) на приобретение отдельного вида товаров, работ, услуг для обеспечения муниципальных нужд муниципального образования Джанкойский район Республики Крым за отчетный финансовый год в общем объеме расходов органа местного самоуправления (подведомственных ему казенных и бюджетных учреждений) на приобретение товаров, работ, услуг за отчетный финансовый год;</w:t>
      </w:r>
    </w:p>
    <w:p w:rsidR="00470E87" w:rsidRPr="00C0022D" w:rsidRDefault="00470E87" w:rsidP="00470E87">
      <w:pPr>
        <w:pStyle w:val="31"/>
        <w:shd w:val="clear" w:color="auto" w:fill="auto"/>
        <w:tabs>
          <w:tab w:val="left" w:pos="1470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>б)</w:t>
      </w:r>
      <w:r w:rsidRPr="00C0022D">
        <w:rPr>
          <w:sz w:val="28"/>
          <w:szCs w:val="28"/>
        </w:rPr>
        <w:tab/>
        <w:t xml:space="preserve">доля контрактов органа местного самоуправления (подведомственных ему казенных и бюджетных учреждений) на приобретение отдельного вида товаров, работ, услуг для обеспечения муниципальных нужд муниципального образования Джанкойский район Республики Крым, заключенных в отчетном финансовом году, в общем количестве контрактов органа местного самоуправления (подведомственных ему казенных и </w:t>
      </w:r>
      <w:r w:rsidRPr="00C0022D">
        <w:rPr>
          <w:sz w:val="28"/>
          <w:szCs w:val="28"/>
        </w:rPr>
        <w:lastRenderedPageBreak/>
        <w:t>бюджетных учреждений) на приобретение товаров, работ, услуг, заключенных в отчетном финансовом году.</w:t>
      </w:r>
    </w:p>
    <w:p w:rsidR="00470E87" w:rsidRPr="00C0022D" w:rsidRDefault="00470E87" w:rsidP="00470E87">
      <w:pPr>
        <w:pStyle w:val="31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 xml:space="preserve">Органы местного самоуправления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 w:rsidRPr="00101C6A">
        <w:rPr>
          <w:rStyle w:val="35"/>
          <w:rFonts w:eastAsia="Arial Unicode MS"/>
          <w:sz w:val="28"/>
          <w:szCs w:val="28"/>
        </w:rPr>
        <w:t>пунктом</w:t>
      </w:r>
      <w:r w:rsidRPr="00101C6A">
        <w:rPr>
          <w:rStyle w:val="34"/>
          <w:rFonts w:eastAsia="Arial Unicode MS"/>
          <w:sz w:val="28"/>
          <w:szCs w:val="28"/>
        </w:rPr>
        <w:t xml:space="preserve"> </w:t>
      </w:r>
      <w:r w:rsidRPr="00101C6A">
        <w:rPr>
          <w:sz w:val="28"/>
          <w:szCs w:val="28"/>
        </w:rPr>
        <w:t>3</w:t>
      </w:r>
      <w:r w:rsidRPr="00C0022D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органами местного самоуправления (подведомственными им казенными и бюджетными учреждениями), фондом, его филиалами (представительствами) закупок.</w:t>
      </w:r>
    </w:p>
    <w:p w:rsidR="00470E87" w:rsidRPr="00C0022D" w:rsidRDefault="00470E87" w:rsidP="00470E87">
      <w:pPr>
        <w:pStyle w:val="31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 xml:space="preserve">В ведомственном перечне органы местного самоуправления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101C6A">
        <w:rPr>
          <w:rStyle w:val="35"/>
          <w:rFonts w:eastAsia="Arial Unicode MS"/>
          <w:sz w:val="28"/>
          <w:szCs w:val="28"/>
        </w:rPr>
        <w:t>пунктом</w:t>
      </w:r>
      <w:r w:rsidRPr="00C0022D">
        <w:rPr>
          <w:rStyle w:val="34"/>
          <w:rFonts w:eastAsia="Arial Unicode MS"/>
          <w:sz w:val="28"/>
          <w:szCs w:val="28"/>
        </w:rPr>
        <w:t xml:space="preserve"> </w:t>
      </w:r>
      <w:r w:rsidRPr="00C0022D">
        <w:rPr>
          <w:sz w:val="28"/>
          <w:szCs w:val="28"/>
        </w:rPr>
        <w:t>3 настоящих Правил.</w:t>
      </w:r>
    </w:p>
    <w:p w:rsidR="00470E87" w:rsidRPr="00C0022D" w:rsidRDefault="00470E87" w:rsidP="00470E87">
      <w:pPr>
        <w:pStyle w:val="31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>Органы местного самоуправления при формировании ведомственного перечня вправе включить в него дополнительно:</w:t>
      </w:r>
    </w:p>
    <w:p w:rsidR="00470E87" w:rsidRPr="00C0022D" w:rsidRDefault="00470E87" w:rsidP="00470E87">
      <w:pPr>
        <w:pStyle w:val="31"/>
        <w:shd w:val="clear" w:color="auto" w:fill="auto"/>
        <w:spacing w:before="0" w:after="0" w:line="360" w:lineRule="auto"/>
        <w:ind w:left="20" w:firstLine="720"/>
        <w:rPr>
          <w:sz w:val="28"/>
          <w:szCs w:val="28"/>
        </w:rPr>
      </w:pPr>
      <w:r w:rsidRPr="00C0022D">
        <w:rPr>
          <w:sz w:val="28"/>
          <w:szCs w:val="28"/>
        </w:rPr>
        <w:t>а) отдельные виды товаров, работ, услуг, не указанные в обязательном</w:t>
      </w:r>
    </w:p>
    <w:p w:rsidR="00470E87" w:rsidRPr="00C0022D" w:rsidRDefault="00470E87" w:rsidP="00470E87">
      <w:pPr>
        <w:pStyle w:val="31"/>
        <w:shd w:val="clear" w:color="auto" w:fill="auto"/>
        <w:spacing w:before="0" w:after="0" w:line="360" w:lineRule="auto"/>
        <w:ind w:left="20" w:right="20"/>
        <w:rPr>
          <w:sz w:val="28"/>
          <w:szCs w:val="28"/>
        </w:rPr>
      </w:pPr>
      <w:r w:rsidRPr="00C0022D">
        <w:rPr>
          <w:sz w:val="28"/>
          <w:szCs w:val="28"/>
        </w:rPr>
        <w:t xml:space="preserve">перечне и не соответствующие критериям, указанным в </w:t>
      </w:r>
      <w:r w:rsidRPr="00101C6A">
        <w:rPr>
          <w:rStyle w:val="33"/>
          <w:rFonts w:eastAsia="Arial Unicode MS"/>
          <w:sz w:val="28"/>
          <w:szCs w:val="28"/>
        </w:rPr>
        <w:t>пункте</w:t>
      </w:r>
      <w:r w:rsidRPr="00C0022D">
        <w:rPr>
          <w:rStyle w:val="32"/>
          <w:rFonts w:eastAsia="Arial Unicode MS"/>
          <w:sz w:val="28"/>
          <w:szCs w:val="28"/>
        </w:rPr>
        <w:t xml:space="preserve"> </w:t>
      </w:r>
      <w:r w:rsidRPr="00C0022D">
        <w:rPr>
          <w:sz w:val="28"/>
          <w:szCs w:val="28"/>
        </w:rPr>
        <w:t>3 настоящих Правил;</w:t>
      </w:r>
    </w:p>
    <w:p w:rsidR="00470E87" w:rsidRPr="00C0022D" w:rsidRDefault="00470E87" w:rsidP="00470E87">
      <w:pPr>
        <w:pStyle w:val="31"/>
        <w:shd w:val="clear" w:color="auto" w:fill="auto"/>
        <w:tabs>
          <w:tab w:val="left" w:pos="1052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>б)</w:t>
      </w:r>
      <w:r w:rsidRPr="00C0022D">
        <w:rPr>
          <w:sz w:val="28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70E87" w:rsidRPr="00C0022D" w:rsidRDefault="00470E87" w:rsidP="00470E87">
      <w:pPr>
        <w:pStyle w:val="31"/>
        <w:shd w:val="clear" w:color="auto" w:fill="auto"/>
        <w:tabs>
          <w:tab w:val="left" w:pos="1182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>в)</w:t>
      </w:r>
      <w:r w:rsidRPr="00C0022D">
        <w:rPr>
          <w:sz w:val="28"/>
          <w:szCs w:val="28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 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70E87" w:rsidRPr="00C0022D" w:rsidRDefault="00470E87" w:rsidP="00470E87">
      <w:pPr>
        <w:pStyle w:val="3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lastRenderedPageBreak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70E87" w:rsidRPr="00C0022D" w:rsidRDefault="00470E87" w:rsidP="00470E87">
      <w:pPr>
        <w:pStyle w:val="31"/>
        <w:numPr>
          <w:ilvl w:val="1"/>
          <w:numId w:val="5"/>
        </w:numPr>
        <w:shd w:val="clear" w:color="auto" w:fill="auto"/>
        <w:tabs>
          <w:tab w:val="left" w:pos="1066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 xml:space="preserve">с учетом категорий и (или) групп должностей работников органов местного самоуправления(подведомственных им казенных и бюджетных учреждений) если затраты на их приобретение в соответствии с правилами определения требований к определению нормативных затрат на обеспечение функций органов местного самоуправления (подведомственных им казенных и бюджетных учреждений), утвержденными постановлением администрации </w:t>
      </w:r>
      <w:r>
        <w:rPr>
          <w:sz w:val="28"/>
          <w:szCs w:val="28"/>
        </w:rPr>
        <w:t>Джанкойского района</w:t>
      </w:r>
      <w:r w:rsidRPr="00C0022D">
        <w:rPr>
          <w:sz w:val="28"/>
          <w:szCs w:val="28"/>
        </w:rPr>
        <w:t xml:space="preserve"> Республики Крым, определяются с учетом категорий и (или) групп должностей работником;</w:t>
      </w:r>
    </w:p>
    <w:p w:rsidR="00470E87" w:rsidRPr="00C0022D" w:rsidRDefault="00470E87" w:rsidP="00470E87">
      <w:pPr>
        <w:pStyle w:val="31"/>
        <w:numPr>
          <w:ilvl w:val="1"/>
          <w:numId w:val="5"/>
        </w:numPr>
        <w:shd w:val="clear" w:color="auto" w:fill="auto"/>
        <w:tabs>
          <w:tab w:val="left" w:pos="1062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>с учетом категорий и (или) групп должностей работников органов местного самоуправления, если затраты на их приобретение в соответствии с правилами определения требований к определению нормативных затрат на обеспечение функций органов местного самоуправления не определяются с учетом категорий и (или) групп должностей работником - в случае принятия соответствующего решения органом местного самоуправления.</w:t>
      </w:r>
    </w:p>
    <w:p w:rsidR="00470E87" w:rsidRPr="00C0022D" w:rsidRDefault="00470E87" w:rsidP="00470E87">
      <w:pPr>
        <w:pStyle w:val="3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60" w:lineRule="auto"/>
        <w:ind w:left="20" w:right="20" w:firstLine="720"/>
        <w:rPr>
          <w:sz w:val="28"/>
          <w:szCs w:val="28"/>
        </w:rPr>
      </w:pPr>
      <w:r w:rsidRPr="00C0022D">
        <w:rPr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101C6A">
        <w:rPr>
          <w:rStyle w:val="33"/>
          <w:rFonts w:eastAsia="Arial Unicode MS"/>
          <w:sz w:val="28"/>
          <w:szCs w:val="28"/>
        </w:rPr>
        <w:t>классификатором</w:t>
      </w:r>
      <w:r w:rsidRPr="00C0022D">
        <w:rPr>
          <w:rStyle w:val="32"/>
          <w:rFonts w:eastAsia="Arial Unicode MS"/>
          <w:sz w:val="28"/>
          <w:szCs w:val="28"/>
        </w:rPr>
        <w:t xml:space="preserve"> </w:t>
      </w:r>
      <w:r w:rsidRPr="00C0022D">
        <w:rPr>
          <w:sz w:val="28"/>
          <w:szCs w:val="28"/>
        </w:rPr>
        <w:t>продукции, по видам экономической деятельности.</w:t>
      </w:r>
    </w:p>
    <w:p w:rsidR="00470E87" w:rsidRPr="00C0022D" w:rsidRDefault="00470E87" w:rsidP="00470E87">
      <w:pPr>
        <w:pStyle w:val="31"/>
        <w:numPr>
          <w:ilvl w:val="0"/>
          <w:numId w:val="5"/>
        </w:numPr>
        <w:shd w:val="clear" w:color="auto" w:fill="auto"/>
        <w:tabs>
          <w:tab w:val="left" w:pos="-7371"/>
        </w:tabs>
        <w:spacing w:before="0" w:after="0" w:line="360" w:lineRule="auto"/>
        <w:ind w:firstLine="709"/>
      </w:pPr>
      <w:r w:rsidRPr="00C0022D">
        <w:rPr>
          <w:sz w:val="28"/>
          <w:szCs w:val="28"/>
        </w:rPr>
        <w:t>Предельные цены товаров, работ, услуг устанавливаются органами местного самоуправления, в случае, если правилами определения требований к определению нормативных затрат установлены нормативы цены на соответствующие товары, работы, услуги.</w:t>
      </w:r>
    </w:p>
    <w:p w:rsidR="00470E87" w:rsidRDefault="00470E87" w:rsidP="00470E87">
      <w:pPr>
        <w:pStyle w:val="31"/>
        <w:shd w:val="clear" w:color="auto" w:fill="auto"/>
        <w:tabs>
          <w:tab w:val="left" w:pos="-7371"/>
        </w:tabs>
        <w:spacing w:before="0" w:after="0" w:line="360" w:lineRule="auto"/>
        <w:rPr>
          <w:sz w:val="28"/>
          <w:szCs w:val="28"/>
        </w:rPr>
      </w:pPr>
    </w:p>
    <w:p w:rsidR="00470E87" w:rsidRDefault="00470E87" w:rsidP="00470E87">
      <w:pPr>
        <w:pStyle w:val="31"/>
        <w:shd w:val="clear" w:color="auto" w:fill="auto"/>
        <w:tabs>
          <w:tab w:val="left" w:pos="-7371"/>
        </w:tabs>
        <w:spacing w:before="0" w:after="0" w:line="360" w:lineRule="auto"/>
        <w:rPr>
          <w:sz w:val="28"/>
          <w:szCs w:val="28"/>
        </w:rPr>
      </w:pPr>
    </w:p>
    <w:p w:rsidR="00470E87" w:rsidRDefault="00470E87" w:rsidP="00470E87">
      <w:pPr>
        <w:pStyle w:val="31"/>
        <w:shd w:val="clear" w:color="auto" w:fill="auto"/>
        <w:tabs>
          <w:tab w:val="left" w:pos="-7371"/>
        </w:tabs>
        <w:spacing w:before="0" w:after="0" w:line="360" w:lineRule="auto"/>
        <w:rPr>
          <w:sz w:val="28"/>
          <w:szCs w:val="28"/>
        </w:rPr>
      </w:pPr>
    </w:p>
    <w:p w:rsidR="00470E87" w:rsidRPr="002A7F50" w:rsidRDefault="00470E87" w:rsidP="00470E87">
      <w:pPr>
        <w:pStyle w:val="11"/>
        <w:shd w:val="clear" w:color="auto" w:fill="auto"/>
        <w:spacing w:before="0" w:after="0"/>
        <w:jc w:val="center"/>
        <w:rPr>
          <w:sz w:val="28"/>
          <w:szCs w:val="28"/>
          <w:lang w:val="ru-RU"/>
        </w:rPr>
        <w:sectPr w:rsidR="00470E87" w:rsidRPr="002A7F50" w:rsidSect="00101C6A">
          <w:headerReference w:type="default" r:id="rId10"/>
          <w:headerReference w:type="first" r:id="rId11"/>
          <w:type w:val="continuous"/>
          <w:pgSz w:w="11905" w:h="16837"/>
          <w:pgMar w:top="1135" w:right="900" w:bottom="992" w:left="1530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  <w:lang w:val="ru-RU"/>
        </w:rPr>
        <w:t>___________________</w:t>
      </w:r>
    </w:p>
    <w:p w:rsidR="00470E87" w:rsidRDefault="00470E87" w:rsidP="00470E8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E87" w:rsidRDefault="00470E87" w:rsidP="00470E87">
      <w:pPr>
        <w:pStyle w:val="70"/>
        <w:shd w:val="clear" w:color="auto" w:fill="auto"/>
        <w:ind w:left="4020"/>
      </w:pPr>
      <w:r>
        <w:t>Приложение 1</w:t>
      </w:r>
    </w:p>
    <w:p w:rsidR="00470E87" w:rsidRPr="00D80EA1" w:rsidRDefault="00470E87" w:rsidP="00470E87">
      <w:pPr>
        <w:pStyle w:val="70"/>
        <w:ind w:left="4020"/>
      </w:pPr>
      <w:r w:rsidRPr="00D80EA1">
        <w:t xml:space="preserve">к Правилам </w:t>
      </w:r>
      <w:r>
        <w:t>определения требований к закупаемым органами местного</w:t>
      </w:r>
      <w:r>
        <w:rPr>
          <w:lang w:val="ru-RU"/>
        </w:rPr>
        <w:t xml:space="preserve"> </w:t>
      </w:r>
      <w:r>
        <w:t>самоуправления муниципального образования Джанкойский район Республики Крым (подведомственными им казенными и бюджетными учреждениями) отдельным видам товаров, работ, услуг (в том числе предельные цены товаров, работ, услуг)</w:t>
      </w:r>
      <w:r w:rsidRPr="00D80EA1">
        <w:t>)</w:t>
      </w:r>
    </w:p>
    <w:p w:rsidR="00470E87" w:rsidRDefault="00470E87" w:rsidP="00470E87">
      <w:pPr>
        <w:pStyle w:val="81"/>
        <w:shd w:val="clear" w:color="auto" w:fill="auto"/>
        <w:ind w:left="2760"/>
      </w:pPr>
      <w:r>
        <w:rPr>
          <w:lang w:val="ru-RU"/>
        </w:rPr>
        <w:t>Ведомственный п</w:t>
      </w:r>
      <w:r>
        <w:t>еречень</w:t>
      </w:r>
    </w:p>
    <w:p w:rsidR="00470E87" w:rsidRDefault="00470E87" w:rsidP="00470E87">
      <w:pPr>
        <w:pStyle w:val="81"/>
        <w:shd w:val="clear" w:color="auto" w:fill="auto"/>
        <w:tabs>
          <w:tab w:val="left" w:leader="underscore" w:pos="10819"/>
        </w:tabs>
        <w:ind w:left="-4253"/>
        <w:jc w:val="center"/>
        <w:sectPr w:rsidR="00470E87" w:rsidSect="00101C6A">
          <w:headerReference w:type="default" r:id="rId12"/>
          <w:pgSz w:w="16840" w:h="11900" w:orient="landscape"/>
          <w:pgMar w:top="575" w:right="827" w:bottom="966" w:left="5065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14.8pt;margin-top:38.15pt;width:757.9pt;height:328.1pt;z-index:-251657216;visibility:visible;mso-wrap-distance-left:5pt;mso-wrap-distance-top:8.05pt;mso-wrap-distance-right:5pt;mso-wrap-distance-bottom:20pt;mso-position-horizontal-relative:margin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85"/>
                    <w:gridCol w:w="835"/>
                    <w:gridCol w:w="1584"/>
                    <w:gridCol w:w="1008"/>
                    <w:gridCol w:w="1368"/>
                    <w:gridCol w:w="1186"/>
                    <w:gridCol w:w="1219"/>
                    <w:gridCol w:w="1325"/>
                    <w:gridCol w:w="1138"/>
                    <w:gridCol w:w="3221"/>
                    <w:gridCol w:w="1790"/>
                  </w:tblGrid>
                  <w:tr w:rsidR="00470E87">
                    <w:trPr>
                      <w:trHeight w:hRule="exact" w:val="2986"/>
                      <w:jc w:val="center"/>
                    </w:trPr>
                    <w:tc>
                      <w:tcPr>
                        <w:tcW w:w="4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60" w:line="220" w:lineRule="exact"/>
                        </w:pPr>
                        <w:r>
                          <w:rPr>
                            <w:rStyle w:val="211pt"/>
                          </w:rPr>
                          <w:t>№</w:t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</w:pPr>
                        <w:r>
                          <w:rPr>
                            <w:rStyle w:val="211pt"/>
                          </w:rPr>
                          <w:t>п/п</w:t>
                        </w:r>
                      </w:p>
                    </w:tc>
                    <w:tc>
                      <w:tcPr>
                        <w:tcW w:w="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 xml:space="preserve">Код по </w:t>
                        </w:r>
                        <w:r>
                          <w:rPr>
                            <w:rStyle w:val="211pt1"/>
                          </w:rPr>
                          <w:t>ОКПД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left="200"/>
                        </w:pPr>
                        <w:r>
                          <w:rPr>
                            <w:rStyle w:val="211pt"/>
                          </w:rPr>
                          <w:t>Наименова</w:t>
                        </w:r>
                        <w:r>
                          <w:rPr>
                            <w:rStyle w:val="211pt"/>
                          </w:rPr>
                          <w:softHyphen/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ние</w:t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отдельного вида товаров, работ, услуг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24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Требования к потребительским свойствам (в том числе качеству) и иным</w:t>
                        </w:r>
                      </w:p>
                      <w:p w:rsidR="00470E87" w:rsidRDefault="00470E87" w:rsidP="00555F29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1pt"/>
                          </w:rPr>
                        </w:pPr>
                        <w:r>
                          <w:rPr>
                            <w:rStyle w:val="211pt"/>
                          </w:rPr>
                          <w:t xml:space="preserve">характеристикам, утвержденные </w:t>
                        </w:r>
                      </w:p>
                      <w:p w:rsidR="00470E87" w:rsidRDefault="00470E87" w:rsidP="00555F29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1pt"/>
                          </w:rPr>
                        </w:pPr>
                        <w:r>
                          <w:rPr>
                            <w:rStyle w:val="211pt"/>
                          </w:rPr>
                          <w:t>постановлением</w:t>
                        </w:r>
                      </w:p>
                      <w:p w:rsidR="00470E87" w:rsidRDefault="00470E87" w:rsidP="00555F29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1pt"/>
                          </w:rPr>
                        </w:pPr>
                        <w:r>
                          <w:rPr>
                            <w:rStyle w:val="211pt"/>
                          </w:rPr>
                          <w:t>администрации</w:t>
                        </w:r>
                      </w:p>
                      <w:p w:rsidR="00470E87" w:rsidRDefault="00470E87" w:rsidP="00555F29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Джанкойского района Республики Крым</w:t>
                        </w:r>
                      </w:p>
                    </w:tc>
                    <w:tc>
                      <w:tcPr>
                        <w:tcW w:w="747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 w:rsidP="00101C6A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left="320"/>
                        </w:pPr>
                        <w:r>
                          <w:rPr>
                            <w:rStyle w:val="211pt"/>
                          </w:rPr>
                          <w:t>Требования к потребительским свойствам (в том числе качеству) и иным характеристикам, утвержденные администрацией Джанкойского района Республики Крым</w:t>
                        </w:r>
                      </w:p>
                    </w:tc>
                  </w:tr>
                  <w:tr w:rsidR="00470E87" w:rsidTr="00A7741B">
                    <w:trPr>
                      <w:trHeight w:hRule="exact" w:val="1699"/>
                      <w:jc w:val="center"/>
                    </w:trPr>
                    <w:tc>
                      <w:tcPr>
                        <w:tcW w:w="48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/>
                    </w:tc>
                    <w:tc>
                      <w:tcPr>
                        <w:tcW w:w="83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/>
                    </w:tc>
                    <w:tc>
                      <w:tcPr>
                        <w:tcW w:w="158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/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69" w:lineRule="exact"/>
                        </w:pPr>
                        <w:r>
                          <w:rPr>
                            <w:rStyle w:val="211pt"/>
                          </w:rPr>
                          <w:t xml:space="preserve">код по </w:t>
                        </w:r>
                        <w:r>
                          <w:rPr>
                            <w:rStyle w:val="211pt1"/>
                          </w:rPr>
                          <w:t>ОКЕИ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наимено</w:t>
                        </w:r>
                        <w:r>
                          <w:rPr>
                            <w:rStyle w:val="211pt"/>
                          </w:rPr>
                          <w:softHyphen/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вание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характе</w:t>
                        </w:r>
                        <w:r>
                          <w:rPr>
                            <w:rStyle w:val="211pt"/>
                          </w:rPr>
                          <w:softHyphen/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ристика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значение</w:t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характе</w:t>
                        </w:r>
                        <w:r>
                          <w:rPr>
                            <w:rStyle w:val="211pt"/>
                          </w:rPr>
                          <w:softHyphen/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ристики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12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характе</w:t>
                        </w:r>
                        <w:r>
                          <w:rPr>
                            <w:rStyle w:val="211pt"/>
                          </w:rPr>
                          <w:softHyphen/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ристика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значение</w:t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характе</w:t>
                        </w:r>
                        <w:r>
                          <w:rPr>
                            <w:rStyle w:val="211pt"/>
                          </w:rPr>
                          <w:softHyphen/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</w:pPr>
                        <w:r>
                          <w:rPr>
                            <w:rStyle w:val="211pt"/>
                          </w:rPr>
                          <w:t>ристики</w:t>
                        </w:r>
                      </w:p>
                    </w:tc>
                    <w:tc>
                      <w:tcPr>
                        <w:tcW w:w="32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 w:rsidP="00555F29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1pt"/>
                          </w:rPr>
                        </w:pPr>
                        <w:r>
                          <w:rPr>
                            <w:rStyle w:val="211pt"/>
                          </w:rPr>
                          <w:t>обоснование отклонения значения характеристики от утвержденной приказом</w:t>
                        </w:r>
                      </w:p>
                      <w:p w:rsidR="00470E87" w:rsidRDefault="00470E87" w:rsidP="00555F29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финансового управления администрации Нижнегорского района Республики Крым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83" w:lineRule="exact"/>
                        </w:pPr>
                        <w:r>
                          <w:rPr>
                            <w:rStyle w:val="211pt"/>
                          </w:rPr>
                          <w:t>функциональ</w:t>
                        </w:r>
                        <w:r>
                          <w:rPr>
                            <w:rStyle w:val="211pt"/>
                          </w:rPr>
                          <w:softHyphen/>
                          <w:t>ное назначение</w:t>
                        </w:r>
                      </w:p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hyperlink w:anchor="bookmark4" w:tooltip="Current Document">
                          <w:r>
                            <w:rPr>
                              <w:rStyle w:val="211pt1"/>
                            </w:rPr>
                            <w:t>&lt;*&gt;</w:t>
                          </w:r>
                        </w:hyperlink>
                      </w:p>
                    </w:tc>
                  </w:tr>
                  <w:tr w:rsidR="00470E87">
                    <w:trPr>
                      <w:trHeight w:hRule="exact" w:val="758"/>
                      <w:jc w:val="center"/>
                    </w:trPr>
                    <w:tc>
                      <w:tcPr>
                        <w:tcW w:w="15159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 w:rsidP="00F16E56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left="1500" w:hanging="1320"/>
                        </w:pPr>
                        <w:r>
                          <w:rPr>
                            <w:rStyle w:val="211pt"/>
                          </w:rPr>
            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            </w:r>
                        <w:r w:rsidRPr="001F0353">
                          <w:rPr>
                            <w:rStyle w:val="211pt"/>
                          </w:rPr>
                          <w:t>к Прав</w:t>
                        </w:r>
                        <w:r>
                          <w:rPr>
                            <w:rStyle w:val="211pt"/>
                          </w:rPr>
                          <w:t>илам, утвержденным постановлением</w:t>
                        </w:r>
                        <w:r w:rsidRPr="001F0353">
                          <w:rPr>
                            <w:rStyle w:val="211pt"/>
                          </w:rPr>
                          <w:t xml:space="preserve"> </w:t>
                        </w:r>
                        <w:r>
                          <w:rPr>
                            <w:rStyle w:val="211pt"/>
                          </w:rPr>
                          <w:t xml:space="preserve"> </w:t>
                        </w:r>
                        <w:r w:rsidRPr="001F0353">
                          <w:rPr>
                            <w:rStyle w:val="211pt"/>
                          </w:rPr>
                          <w:t xml:space="preserve">администрации </w:t>
                        </w:r>
                        <w:r>
                          <w:rPr>
                            <w:rStyle w:val="211pt"/>
                          </w:rPr>
                          <w:t>Джанкойского района  Республики Крым.</w:t>
                        </w:r>
                      </w:p>
                    </w:tc>
                  </w:tr>
                  <w:tr w:rsidR="00470E87">
                    <w:trPr>
                      <w:trHeight w:hRule="exact" w:val="504"/>
                      <w:jc w:val="center"/>
                    </w:trPr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1.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70E87">
                    <w:trPr>
                      <w:trHeight w:hRule="exact" w:val="499"/>
                      <w:jc w:val="center"/>
                    </w:trPr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70E87" w:rsidRDefault="00470E87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180"/>
                        </w:pPr>
                        <w:r>
                          <w:rPr>
                            <w:rStyle w:val="211pt"/>
                          </w:rPr>
                          <w:t>2.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0E87" w:rsidRDefault="00470E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70E87" w:rsidRDefault="00470E87" w:rsidP="00470E8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  <w10:anchorlock/>
          </v:shape>
        </w:pict>
      </w:r>
      <w:r>
        <w:t xml:space="preserve">отдельных видов товаров, работ, услуг, их потребительские свойства (в том числе качество) и иные </w:t>
      </w:r>
      <w:r w:rsidRPr="00C14FA0">
        <w:t xml:space="preserve">характеристики </w:t>
      </w:r>
      <w:r>
        <w:br/>
      </w:r>
      <w:r w:rsidRPr="00F31B0C">
        <w:rPr>
          <w:rStyle w:val="80"/>
        </w:rPr>
        <w:t>(в том числе предельные цены товаров, работ, услуг) к ним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5"/>
        <w:gridCol w:w="835"/>
        <w:gridCol w:w="1584"/>
        <w:gridCol w:w="1008"/>
        <w:gridCol w:w="1368"/>
        <w:gridCol w:w="1186"/>
        <w:gridCol w:w="1219"/>
        <w:gridCol w:w="1325"/>
        <w:gridCol w:w="1138"/>
        <w:gridCol w:w="3221"/>
        <w:gridCol w:w="1790"/>
      </w:tblGrid>
      <w:tr w:rsidR="00470E87" w:rsidTr="00C259B3">
        <w:trPr>
          <w:trHeight w:hRule="exact" w:val="494"/>
          <w:jc w:val="center"/>
        </w:trPr>
        <w:tc>
          <w:tcPr>
            <w:tcW w:w="151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E87" w:rsidRDefault="00470E87" w:rsidP="00C259B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lastRenderedPageBreak/>
              <w:t>Дополнительный перечень отдельных видов товаров, работ, услуг, определенный  администрацией</w:t>
            </w:r>
          </w:p>
        </w:tc>
      </w:tr>
      <w:tr w:rsidR="00470E87" w:rsidTr="00C259B3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E87" w:rsidRDefault="00470E87" w:rsidP="00C259B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E87" w:rsidRDefault="00470E87" w:rsidP="00C259B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lang w:val="en-US" w:eastAsia="en-US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E87" w:rsidRDefault="00470E87" w:rsidP="00C259B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lang w:val="en-US" w:eastAsia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E87" w:rsidRDefault="00470E87" w:rsidP="00C259B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lang w:val="en-US" w:eastAsia="en-US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E87" w:rsidRDefault="00470E87" w:rsidP="00C259B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lang w:val="en-US" w:eastAsia="en-US"/>
              </w:rPr>
              <w:t>x</w:t>
            </w:r>
          </w:p>
        </w:tc>
      </w:tr>
      <w:tr w:rsidR="00470E87" w:rsidTr="00C259B3">
        <w:trPr>
          <w:trHeight w:hRule="exact" w:val="49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E87" w:rsidRDefault="00470E87" w:rsidP="00C259B3">
            <w:pPr>
              <w:pStyle w:val="20"/>
              <w:framePr w:w="15158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2.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E87" w:rsidRDefault="00470E87" w:rsidP="00C259B3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E87" w:rsidRDefault="00470E87" w:rsidP="00470E87">
      <w:pPr>
        <w:framePr w:w="15158" w:wrap="notBeside" w:vAnchor="text" w:hAnchor="text" w:xAlign="center" w:y="1"/>
        <w:rPr>
          <w:sz w:val="2"/>
          <w:szCs w:val="2"/>
        </w:rPr>
      </w:pPr>
    </w:p>
    <w:p w:rsidR="00470E87" w:rsidRDefault="00470E87" w:rsidP="00470E87">
      <w:pPr>
        <w:rPr>
          <w:sz w:val="2"/>
          <w:szCs w:val="2"/>
        </w:rPr>
      </w:pPr>
    </w:p>
    <w:p w:rsidR="00470E87" w:rsidRDefault="00470E87" w:rsidP="00470E87">
      <w:pPr>
        <w:pStyle w:val="70"/>
        <w:shd w:val="clear" w:color="auto" w:fill="auto"/>
        <w:spacing w:before="245" w:line="278" w:lineRule="exact"/>
        <w:ind w:firstLine="580"/>
        <w:sectPr w:rsidR="00470E87">
          <w:pgSz w:w="16840" w:h="11900" w:orient="landscape"/>
          <w:pgMar w:top="920" w:right="821" w:bottom="920" w:left="682" w:header="0" w:footer="3" w:gutter="0"/>
          <w:cols w:space="720"/>
          <w:noEndnote/>
          <w:docGrid w:linePitch="360"/>
        </w:sectPr>
      </w:pPr>
      <w:bookmarkStart w:id="1" w:name="bookmark4"/>
      <w: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p w:rsidR="00470E87" w:rsidRDefault="00470E87" w:rsidP="00470E87">
      <w:pPr>
        <w:pStyle w:val="70"/>
        <w:shd w:val="clear" w:color="auto" w:fill="auto"/>
        <w:ind w:left="10773" w:hanging="850"/>
      </w:pPr>
      <w:r>
        <w:lastRenderedPageBreak/>
        <w:t>Приложение 2</w:t>
      </w:r>
    </w:p>
    <w:p w:rsidR="00470E87" w:rsidRDefault="00470E87" w:rsidP="00470E87">
      <w:pPr>
        <w:pStyle w:val="70"/>
        <w:spacing w:after="240"/>
        <w:ind w:left="9923"/>
        <w:rPr>
          <w:lang w:val="ru-RU"/>
        </w:rPr>
      </w:pPr>
      <w:r w:rsidRPr="00D80EA1">
        <w:t>к Правила</w:t>
      </w:r>
      <w:r>
        <w:t>м</w:t>
      </w:r>
      <w:r w:rsidRPr="00D80EA1">
        <w:t xml:space="preserve"> </w:t>
      </w:r>
      <w:r>
        <w:t>определения требований к зак</w:t>
      </w:r>
      <w:r>
        <w:lastRenderedPageBreak/>
        <w:t>упаемым органами местного</w:t>
      </w:r>
      <w:r>
        <w:rPr>
          <w:lang w:val="ru-RU"/>
        </w:rPr>
        <w:t xml:space="preserve"> </w:t>
      </w:r>
      <w:r>
        <w:t>самоуправления муниципаль</w:t>
      </w:r>
      <w:r>
        <w:lastRenderedPageBreak/>
        <w:t xml:space="preserve">ного образования Джанкойский район Республики Крым </w:t>
      </w:r>
      <w:r>
        <w:lastRenderedPageBreak/>
        <w:t>(подведомственными им казенными и бюджетными учрежд</w:t>
      </w:r>
      <w:r>
        <w:lastRenderedPageBreak/>
        <w:t>ениями) отдельным видам товаров, работ, услуг (в то</w:t>
      </w:r>
      <w:r>
        <w:lastRenderedPageBreak/>
        <w:t>м числе предельные цены товаров, работ, услуг)</w:t>
      </w:r>
    </w:p>
    <w:p w:rsidR="00470E87" w:rsidRPr="002A7F50" w:rsidRDefault="00470E87" w:rsidP="00470E87">
      <w:pPr>
        <w:pStyle w:val="70"/>
        <w:spacing w:after="240"/>
        <w:jc w:val="center"/>
        <w:rPr>
          <w:lang w:val="ru-RU"/>
        </w:rPr>
      </w:pPr>
      <w:r w:rsidRPr="002A7F50">
        <w:rPr>
          <w:b/>
          <w:bCs/>
          <w:sz w:val="24"/>
          <w:szCs w:val="24"/>
        </w:rPr>
        <w:t>Обязательный перечень</w:t>
      </w:r>
    </w:p>
    <w:p w:rsidR="00470E87" w:rsidRDefault="00470E87" w:rsidP="00470E87">
      <w:pPr>
        <w:pStyle w:val="81"/>
        <w:shd w:val="clear" w:color="auto" w:fill="auto"/>
        <w:ind w:right="60"/>
        <w:jc w:val="center"/>
      </w:pPr>
      <w:r>
        <w:t>отдельных видов товаров, работ, услуг, их потребительские</w:t>
      </w:r>
      <w:r>
        <w:br/>
        <w:t>свойства (в том числе качество) и иные характеристики</w:t>
      </w:r>
      <w:r>
        <w:br/>
      </w:r>
      <w:r>
        <w:lastRenderedPageBreak/>
        <w:t>(в том числе предельные цены товаров, работ, услуг) к ним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76"/>
        <w:gridCol w:w="1043"/>
        <w:gridCol w:w="1225"/>
        <w:gridCol w:w="1043"/>
        <w:gridCol w:w="799"/>
        <w:gridCol w:w="1276"/>
        <w:gridCol w:w="1276"/>
        <w:gridCol w:w="1276"/>
        <w:gridCol w:w="1276"/>
        <w:gridCol w:w="1134"/>
        <w:gridCol w:w="1276"/>
        <w:gridCol w:w="1134"/>
        <w:gridCol w:w="1044"/>
        <w:gridCol w:w="653"/>
        <w:gridCol w:w="70"/>
      </w:tblGrid>
      <w:tr w:rsidR="00470E87" w:rsidTr="00C259B3">
        <w:trPr>
          <w:gridAfter w:val="1"/>
          <w:wAfter w:w="70" w:type="dxa"/>
        </w:trPr>
        <w:tc>
          <w:tcPr>
            <w:tcW w:w="392" w:type="dxa"/>
            <w:vMerge w:val="restart"/>
          </w:tcPr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40"/>
            </w:pPr>
            <w:r w:rsidRPr="009C2861">
              <w:rPr>
                <w:rStyle w:val="211pt"/>
              </w:rPr>
              <w:t>№</w:t>
            </w:r>
          </w:p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40"/>
            </w:pPr>
            <w:r w:rsidRPr="009C2861">
              <w:rPr>
                <w:rStyle w:val="211pt"/>
              </w:rPr>
              <w:t>п</w:t>
            </w:r>
          </w:p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40"/>
            </w:pPr>
            <w:r w:rsidRPr="009C2861">
              <w:rPr>
                <w:rStyle w:val="211pt"/>
              </w:rPr>
              <w:t>/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п</w:t>
            </w:r>
          </w:p>
        </w:tc>
        <w:tc>
          <w:tcPr>
            <w:tcW w:w="676" w:type="dxa"/>
            <w:vMerge w:val="restart"/>
          </w:tcPr>
          <w:p w:rsidR="00470E87" w:rsidRPr="001F0353" w:rsidRDefault="00470E87" w:rsidP="00C259B3">
            <w:pPr>
              <w:pStyle w:val="20"/>
              <w:shd w:val="clear" w:color="auto" w:fill="auto"/>
              <w:spacing w:before="0" w:after="60" w:line="220" w:lineRule="exact"/>
            </w:pPr>
            <w:r w:rsidRPr="001F0353">
              <w:rPr>
                <w:rStyle w:val="211pt"/>
              </w:rPr>
              <w:t>Код</w:t>
            </w:r>
          </w:p>
          <w:p w:rsidR="00470E87" w:rsidRPr="001F0353" w:rsidRDefault="00470E87" w:rsidP="00C259B3">
            <w:pPr>
              <w:pStyle w:val="20"/>
              <w:shd w:val="clear" w:color="auto" w:fill="auto"/>
              <w:spacing w:before="60" w:after="360" w:line="220" w:lineRule="exact"/>
            </w:pPr>
            <w:r w:rsidRPr="001F0353">
              <w:rPr>
                <w:rStyle w:val="211pt"/>
              </w:rPr>
              <w:t>По ОКПД</w:t>
            </w:r>
          </w:p>
        </w:tc>
        <w:tc>
          <w:tcPr>
            <w:tcW w:w="1043" w:type="dxa"/>
            <w:vMerge w:val="restart"/>
          </w:tcPr>
          <w:p w:rsidR="00470E87" w:rsidRPr="001F0353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 w:rsidRPr="001F0353">
              <w:rPr>
                <w:rStyle w:val="211pt"/>
              </w:rPr>
              <w:t>Наименование</w:t>
            </w:r>
          </w:p>
          <w:p w:rsidR="00470E87" w:rsidRPr="001F0353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 w:rsidRPr="001F0353">
              <w:rPr>
                <w:rStyle w:val="211pt"/>
              </w:rPr>
              <w:t>отдельных</w:t>
            </w:r>
          </w:p>
          <w:p w:rsidR="00470E87" w:rsidRPr="001F0353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 w:rsidRPr="001F0353">
              <w:rPr>
                <w:rStyle w:val="211pt"/>
              </w:rPr>
              <w:t>видов</w:t>
            </w:r>
          </w:p>
          <w:p w:rsidR="00470E87" w:rsidRPr="001F0353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 w:rsidRPr="001F0353">
              <w:rPr>
                <w:rStyle w:val="211pt"/>
              </w:rPr>
              <w:t>товаров,</w:t>
            </w:r>
          </w:p>
          <w:p w:rsidR="00470E87" w:rsidRPr="001F0353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 w:rsidRPr="001F0353">
              <w:rPr>
                <w:rStyle w:val="211pt"/>
              </w:rPr>
              <w:t>работ,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left="-108"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услуг</w:t>
            </w:r>
          </w:p>
        </w:tc>
        <w:tc>
          <w:tcPr>
            <w:tcW w:w="13412" w:type="dxa"/>
            <w:gridSpan w:val="12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676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3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25" w:type="dxa"/>
            <w:vMerge w:val="restart"/>
          </w:tcPr>
          <w:p w:rsidR="00470E87" w:rsidRPr="001F0353" w:rsidRDefault="00470E87" w:rsidP="00C259B3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 w:rsidRPr="001F0353">
              <w:rPr>
                <w:rStyle w:val="211pt"/>
              </w:rPr>
              <w:t>Наименование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характеристики</w:t>
            </w:r>
          </w:p>
        </w:tc>
        <w:tc>
          <w:tcPr>
            <w:tcW w:w="1842" w:type="dxa"/>
            <w:gridSpan w:val="2"/>
          </w:tcPr>
          <w:p w:rsidR="00470E87" w:rsidRPr="001F0353" w:rsidRDefault="00470E87" w:rsidP="00C259B3">
            <w:pPr>
              <w:pStyle w:val="20"/>
              <w:shd w:val="clear" w:color="auto" w:fill="auto"/>
              <w:spacing w:before="0" w:after="120" w:line="220" w:lineRule="exact"/>
              <w:ind w:left="260"/>
              <w:jc w:val="center"/>
            </w:pPr>
            <w:r w:rsidRPr="001F0353">
              <w:rPr>
                <w:rStyle w:val="211pt"/>
              </w:rPr>
              <w:t>Единица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измерения</w:t>
            </w:r>
          </w:p>
        </w:tc>
        <w:tc>
          <w:tcPr>
            <w:tcW w:w="10345" w:type="dxa"/>
            <w:gridSpan w:val="9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Значения характеристики</w:t>
            </w: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676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3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25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3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Consolas"/>
                <w:b w:val="0"/>
                <w:bCs w:val="0"/>
                <w:lang w:val="ru-RU"/>
              </w:rPr>
              <w:t>Код по ОКЕИ</w:t>
            </w:r>
          </w:p>
        </w:tc>
        <w:tc>
          <w:tcPr>
            <w:tcW w:w="799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наименование</w:t>
            </w:r>
          </w:p>
        </w:tc>
        <w:tc>
          <w:tcPr>
            <w:tcW w:w="6238" w:type="dxa"/>
            <w:gridSpan w:val="5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муниципальные органы</w:t>
            </w:r>
          </w:p>
        </w:tc>
        <w:tc>
          <w:tcPr>
            <w:tcW w:w="4107" w:type="dxa"/>
            <w:gridSpan w:val="4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подведомственные муниципальным органам казанные и бюджетные учреждения</w:t>
            </w:r>
          </w:p>
        </w:tc>
      </w:tr>
      <w:tr w:rsidR="00470E87" w:rsidTr="00C259B3">
        <w:trPr>
          <w:gridAfter w:val="1"/>
          <w:wAfter w:w="70" w:type="dxa"/>
          <w:trHeight w:val="560"/>
        </w:trPr>
        <w:tc>
          <w:tcPr>
            <w:tcW w:w="392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676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3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25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3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799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2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должности категории «помощники (советники)»</w:t>
            </w:r>
          </w:p>
        </w:tc>
        <w:tc>
          <w:tcPr>
            <w:tcW w:w="1276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должности категории «специалисты»</w:t>
            </w:r>
          </w:p>
        </w:tc>
        <w:tc>
          <w:tcPr>
            <w:tcW w:w="1134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должности категории «обеспечивающие специалисты»</w:t>
            </w:r>
          </w:p>
        </w:tc>
        <w:tc>
          <w:tcPr>
            <w:tcW w:w="1276" w:type="dxa"/>
            <w:vMerge w:val="restart"/>
          </w:tcPr>
          <w:p w:rsidR="00470E87" w:rsidRPr="003C7760" w:rsidRDefault="00470E87" w:rsidP="00C259B3">
            <w:pPr>
              <w:pStyle w:val="81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руководитель казенного учреждения, руководитель бюджетного учреждения, руководитель фонда</w:t>
            </w:r>
          </w:p>
        </w:tc>
        <w:tc>
          <w:tcPr>
            <w:tcW w:w="1134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заместитель руководителя казенного учреждения, заместитель руководителя бюджетного учреждения</w:t>
            </w:r>
          </w:p>
        </w:tc>
        <w:tc>
          <w:tcPr>
            <w:tcW w:w="1044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Руководитель (заместитель руководителя)структурного подразделения</w:t>
            </w:r>
          </w:p>
        </w:tc>
        <w:tc>
          <w:tcPr>
            <w:tcW w:w="653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иные должности</w:t>
            </w:r>
          </w:p>
        </w:tc>
      </w:tr>
      <w:tr w:rsidR="00470E87" w:rsidTr="00C259B3">
        <w:trPr>
          <w:gridAfter w:val="1"/>
          <w:wAfter w:w="70" w:type="dxa"/>
          <w:trHeight w:val="3298"/>
        </w:trPr>
        <w:tc>
          <w:tcPr>
            <w:tcW w:w="392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76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3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25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3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799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руководитель или заместитель руководителя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руководитель или заместитель руководителя структурного подразделения</w:t>
            </w:r>
          </w:p>
        </w:tc>
        <w:tc>
          <w:tcPr>
            <w:tcW w:w="1276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  <w:vMerge/>
          </w:tcPr>
          <w:p w:rsidR="00470E87" w:rsidRDefault="00470E87" w:rsidP="00C259B3">
            <w:pPr>
              <w:pStyle w:val="81"/>
              <w:ind w:right="60"/>
              <w:jc w:val="center"/>
            </w:pPr>
          </w:p>
        </w:tc>
        <w:tc>
          <w:tcPr>
            <w:tcW w:w="1134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4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53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</w:t>
            </w:r>
          </w:p>
        </w:tc>
        <w:tc>
          <w:tcPr>
            <w:tcW w:w="6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2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3</w:t>
            </w:r>
          </w:p>
        </w:tc>
        <w:tc>
          <w:tcPr>
            <w:tcW w:w="1225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4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5</w:t>
            </w:r>
          </w:p>
        </w:tc>
        <w:tc>
          <w:tcPr>
            <w:tcW w:w="799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6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7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8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9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10</w:t>
            </w: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11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12</w:t>
            </w: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13</w:t>
            </w:r>
          </w:p>
        </w:tc>
        <w:tc>
          <w:tcPr>
            <w:tcW w:w="104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14</w:t>
            </w:r>
          </w:p>
        </w:tc>
        <w:tc>
          <w:tcPr>
            <w:tcW w:w="65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15</w:t>
            </w: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1</w:t>
            </w:r>
          </w:p>
        </w:tc>
        <w:tc>
          <w:tcPr>
            <w:tcW w:w="676" w:type="dxa"/>
          </w:tcPr>
          <w:p w:rsidR="00470E87" w:rsidRPr="002A7F50" w:rsidRDefault="00470E87" w:rsidP="00C259B3">
            <w:pPr>
              <w:pStyle w:val="81"/>
              <w:shd w:val="clear" w:color="auto" w:fill="auto"/>
              <w:ind w:left="-108" w:right="60"/>
              <w:jc w:val="center"/>
              <w:rPr>
                <w:rStyle w:val="211pt"/>
                <w:b w:val="0"/>
                <w:bCs w:val="0"/>
              </w:rPr>
            </w:pPr>
            <w:r w:rsidRPr="002A7F50">
              <w:rPr>
                <w:rStyle w:val="211pt"/>
              </w:rPr>
              <w:t>30.</w:t>
            </w:r>
          </w:p>
          <w:p w:rsidR="00470E87" w:rsidRPr="002A7F50" w:rsidRDefault="00470E87" w:rsidP="00C259B3">
            <w:pPr>
              <w:pStyle w:val="81"/>
              <w:shd w:val="clear" w:color="auto" w:fill="auto"/>
              <w:ind w:left="-108" w:right="60"/>
              <w:jc w:val="center"/>
              <w:rPr>
                <w:rStyle w:val="211pt"/>
                <w:b w:val="0"/>
                <w:bCs w:val="0"/>
              </w:rPr>
            </w:pPr>
            <w:r w:rsidRPr="002A7F50">
              <w:rPr>
                <w:rStyle w:val="211pt"/>
              </w:rPr>
              <w:t>02.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left="-108" w:right="60"/>
              <w:rPr>
                <w:b w:val="0"/>
                <w:bCs w:val="0"/>
              </w:rPr>
            </w:pPr>
            <w:r>
              <w:rPr>
                <w:rStyle w:val="211pt"/>
              </w:rPr>
              <w:t xml:space="preserve"> </w:t>
            </w:r>
            <w:r w:rsidRPr="003C7760">
              <w:rPr>
                <w:rStyle w:val="211pt"/>
              </w:rPr>
              <w:t>12</w:t>
            </w:r>
          </w:p>
        </w:tc>
        <w:tc>
          <w:tcPr>
            <w:tcW w:w="1043" w:type="dxa"/>
          </w:tcPr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9C2861">
              <w:rPr>
                <w:rStyle w:val="211pt"/>
              </w:rPr>
              <w:t>Машины</w:t>
            </w:r>
          </w:p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9C2861">
              <w:rPr>
                <w:rStyle w:val="211pt"/>
              </w:rPr>
              <w:t>вычисли</w:t>
            </w:r>
            <w:r w:rsidRPr="009C2861">
              <w:rPr>
                <w:rStyle w:val="211pt"/>
              </w:rPr>
              <w:softHyphen/>
            </w:r>
          </w:p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9C2861">
              <w:rPr>
                <w:rStyle w:val="211pt"/>
              </w:rPr>
              <w:t>тельные</w:t>
            </w:r>
          </w:p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9C2861">
              <w:rPr>
                <w:rStyle w:val="211pt"/>
              </w:rPr>
              <w:t>электрон</w:t>
            </w:r>
            <w:r w:rsidRPr="009C2861">
              <w:rPr>
                <w:rStyle w:val="211pt"/>
              </w:rPr>
              <w:softHyphen/>
              <w:t>ные</w:t>
            </w:r>
          </w:p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9C2861">
              <w:rPr>
                <w:rStyle w:val="211pt"/>
              </w:rPr>
              <w:t>цифровые 1порта</w:t>
            </w:r>
            <w:r w:rsidRPr="009C2861">
              <w:rPr>
                <w:rStyle w:val="211pt"/>
              </w:rPr>
              <w:softHyphen/>
              <w:t>тивные массой не более 10 кг (ноутбуки, планшет</w:t>
            </w:r>
            <w:r w:rsidRPr="009C2861">
              <w:rPr>
                <w:rStyle w:val="211pt"/>
              </w:rPr>
              <w:softHyphen/>
              <w:t>ные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компьютеры;»</w:t>
            </w:r>
          </w:p>
        </w:tc>
        <w:tc>
          <w:tcPr>
            <w:tcW w:w="1225" w:type="dxa"/>
          </w:tcPr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9C2861">
              <w:rPr>
                <w:rStyle w:val="211pt"/>
              </w:rPr>
              <w:t>Размер и тип экрана, вес, тип процессора, частота</w:t>
            </w:r>
          </w:p>
          <w:p w:rsidR="00470E87" w:rsidRPr="009C2861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9C2861">
              <w:rPr>
                <w:rStyle w:val="211pt"/>
              </w:rPr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r w:rsidRPr="003C7760">
              <w:rPr>
                <w:rStyle w:val="211pt"/>
                <w:lang w:val="en-US" w:eastAsia="en-US"/>
              </w:rPr>
              <w:t>Wi</w:t>
            </w:r>
            <w:r w:rsidRPr="009C2861">
              <w:rPr>
                <w:rStyle w:val="211pt"/>
                <w:lang w:eastAsia="en-US"/>
              </w:rPr>
              <w:t>-</w:t>
            </w:r>
            <w:r w:rsidRPr="003C7760">
              <w:rPr>
                <w:rStyle w:val="211pt"/>
                <w:lang w:val="en-US" w:eastAsia="en-US"/>
              </w:rPr>
              <w:t>Fi</w:t>
            </w:r>
            <w:r w:rsidRPr="009C2861">
              <w:rPr>
                <w:rStyle w:val="211pt"/>
                <w:lang w:eastAsia="en-US"/>
              </w:rPr>
              <w:t xml:space="preserve">, </w:t>
            </w:r>
            <w:r w:rsidRPr="003C7760">
              <w:rPr>
                <w:rStyle w:val="211pt"/>
                <w:lang w:val="en-US" w:eastAsia="en-US"/>
              </w:rPr>
              <w:t>Bluetooth</w:t>
            </w:r>
            <w:r w:rsidRPr="009C2861">
              <w:rPr>
                <w:rStyle w:val="211pt"/>
                <w:lang w:eastAsia="en-US"/>
              </w:rPr>
              <w:t xml:space="preserve">, </w:t>
            </w:r>
            <w:r w:rsidRPr="009C2861">
              <w:rPr>
                <w:rStyle w:val="211pt"/>
              </w:rPr>
              <w:t xml:space="preserve">поддержки </w:t>
            </w:r>
            <w:r w:rsidRPr="009C2861">
              <w:rPr>
                <w:rStyle w:val="211pt"/>
                <w:lang w:eastAsia="en-US"/>
              </w:rPr>
              <w:t>3</w:t>
            </w:r>
            <w:r w:rsidRPr="003C7760">
              <w:rPr>
                <w:rStyle w:val="211pt"/>
                <w:lang w:val="en-US" w:eastAsia="en-US"/>
              </w:rPr>
              <w:t>G</w:t>
            </w:r>
            <w:r w:rsidRPr="009C2861">
              <w:rPr>
                <w:rStyle w:val="211pt"/>
                <w:lang w:eastAsia="en-US"/>
              </w:rPr>
              <w:t xml:space="preserve"> (</w:t>
            </w:r>
            <w:r w:rsidRPr="003C7760">
              <w:rPr>
                <w:rStyle w:val="211pt"/>
                <w:lang w:val="en-US" w:eastAsia="en-US"/>
              </w:rPr>
              <w:t>UMTS</w:t>
            </w:r>
            <w:r w:rsidRPr="009C2861">
              <w:rPr>
                <w:rStyle w:val="211pt"/>
                <w:lang w:eastAsia="en-US"/>
              </w:rPr>
              <w:t xml:space="preserve">), </w:t>
            </w:r>
            <w:r w:rsidRPr="009C2861">
              <w:rPr>
                <w:rStyle w:val="211pt"/>
              </w:rPr>
              <w:lastRenderedPageBreak/>
              <w:t>тип видеоадаптера, время работы, операционная система,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предустановленное программное обеспечение, предельная цена</w:t>
            </w:r>
          </w:p>
        </w:tc>
        <w:tc>
          <w:tcPr>
            <w:tcW w:w="104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799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6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30.20.15</w:t>
            </w:r>
          </w:p>
        </w:tc>
        <w:tc>
          <w:tcPr>
            <w:tcW w:w="1043" w:type="dxa"/>
          </w:tcPr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t>.</w:t>
            </w:r>
            <w:r w:rsidRPr="007608AB">
              <w:rPr>
                <w:rStyle w:val="211pt"/>
              </w:rPr>
              <w:t xml:space="preserve"> Машины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вычисли</w:t>
            </w:r>
            <w:r w:rsidRPr="007608AB">
              <w:rPr>
                <w:rStyle w:val="211pt"/>
              </w:rPr>
              <w:softHyphen/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тельные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электронные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цифровые прочие, содержа</w:t>
            </w:r>
            <w:r w:rsidRPr="007608AB">
              <w:rPr>
                <w:rStyle w:val="211pt"/>
              </w:rPr>
              <w:softHyphen/>
              <w:t>щие или не содержа</w:t>
            </w:r>
            <w:r w:rsidRPr="007608AB">
              <w:rPr>
                <w:rStyle w:val="211pt"/>
              </w:rPr>
              <w:softHyphen/>
              <w:t>щие в одном корпусе одно или два из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следующих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устройств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для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автомати</w:t>
            </w:r>
            <w:r w:rsidRPr="007608AB">
              <w:rPr>
                <w:rStyle w:val="211pt"/>
              </w:rPr>
              <w:softHyphen/>
              <w:t>ческой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обработки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данных: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запоминающие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устройс</w:t>
            </w:r>
            <w:r w:rsidRPr="007608AB">
              <w:rPr>
                <w:rStyle w:val="211pt"/>
              </w:rPr>
              <w:lastRenderedPageBreak/>
              <w:t>тва,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устройства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(компьютеры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персональ</w:t>
            </w:r>
            <w:r w:rsidRPr="003C7760">
              <w:rPr>
                <w:rStyle w:val="211pt"/>
              </w:rPr>
              <w:softHyphen/>
              <w:t>ные настоль</w:t>
            </w:r>
            <w:r w:rsidRPr="003C7760">
              <w:rPr>
                <w:rStyle w:val="211pt"/>
              </w:rPr>
              <w:softHyphen/>
              <w:t>ные, рабо</w:t>
            </w:r>
            <w:r w:rsidRPr="003C7760">
              <w:rPr>
                <w:rStyle w:val="211pt"/>
              </w:rPr>
              <w:softHyphen/>
              <w:t>чие станции вывода)</w:t>
            </w:r>
          </w:p>
        </w:tc>
        <w:tc>
          <w:tcPr>
            <w:tcW w:w="1225" w:type="dxa"/>
          </w:tcPr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lastRenderedPageBreak/>
              <w:t>Тип</w:t>
            </w:r>
          </w:p>
          <w:p w:rsidR="00470E87" w:rsidRPr="007608AB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7608AB">
              <w:rPr>
                <w:rStyle w:val="211pt"/>
              </w:rPr>
              <w:t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предустановлен</w:t>
            </w:r>
            <w:r w:rsidRPr="003C7760">
              <w:rPr>
                <w:rStyle w:val="211pt"/>
              </w:rPr>
              <w:softHyphen/>
              <w:t xml:space="preserve">ное </w:t>
            </w:r>
            <w:r w:rsidRPr="003C7760">
              <w:rPr>
                <w:rStyle w:val="211pt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799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65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6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30.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02.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Устройства ввода/вывода данных, содержащие или 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содержащие в одном корпусе запоми</w:t>
            </w:r>
            <w:r>
              <w:rPr>
                <w:rStyle w:val="211pt"/>
              </w:rPr>
              <w:softHyphen/>
              <w:t>нающие устройства (принтеры, сканеры, много-функци</w:t>
            </w:r>
            <w:r>
              <w:rPr>
                <w:rStyle w:val="211pt"/>
              </w:rPr>
              <w:softHyphen/>
              <w:t>ональные устройства)</w:t>
            </w:r>
          </w:p>
        </w:tc>
        <w:tc>
          <w:tcPr>
            <w:tcW w:w="1225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Метод печати (струйный/лазерный - для принтера/много- 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>
              <w:rPr>
                <w:rStyle w:val="211pt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104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799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4</w:t>
            </w:r>
          </w:p>
        </w:tc>
        <w:tc>
          <w:tcPr>
            <w:tcW w:w="6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>
              <w:rPr>
                <w:rStyle w:val="211pt"/>
              </w:rPr>
              <w:t>32.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>
              <w:rPr>
                <w:rStyle w:val="211pt"/>
              </w:rPr>
              <w:t>20.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Аппаратура,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передающая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для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радиосвязи, радио</w:t>
            </w:r>
            <w:r>
              <w:rPr>
                <w:rStyle w:val="211pt"/>
              </w:rPr>
              <w:softHyphen/>
              <w:t>вещания и телевидения (телефоны мобильные)</w:t>
            </w:r>
          </w:p>
        </w:tc>
        <w:tc>
          <w:tcPr>
            <w:tcW w:w="1225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(сенсорный/кно-почный), количество </w:t>
            </w:r>
            <w:r w:rsidRPr="003C7760">
              <w:rPr>
                <w:rStyle w:val="211pt"/>
                <w:lang w:val="en-US" w:eastAsia="en-US"/>
              </w:rPr>
              <w:t>SIM</w:t>
            </w:r>
            <w:r>
              <w:rPr>
                <w:rStyle w:val="211pt"/>
              </w:rPr>
              <w:t xml:space="preserve">-карт, наличие модулей и интерфейсов </w:t>
            </w:r>
            <w:r w:rsidRPr="00465A55">
              <w:rPr>
                <w:rStyle w:val="211pt"/>
                <w:lang w:eastAsia="en-US"/>
              </w:rPr>
              <w:t>(</w:t>
            </w:r>
            <w:r w:rsidRPr="003C7760">
              <w:rPr>
                <w:rStyle w:val="211pt"/>
                <w:lang w:val="en-US" w:eastAsia="en-US"/>
              </w:rPr>
              <w:t>Wi</w:t>
            </w:r>
            <w:r w:rsidRPr="00465A55">
              <w:rPr>
                <w:rStyle w:val="211pt"/>
                <w:lang w:eastAsia="en-US"/>
              </w:rPr>
              <w:t>-</w:t>
            </w:r>
            <w:r w:rsidRPr="003C7760">
              <w:rPr>
                <w:rStyle w:val="211pt"/>
                <w:lang w:val="en-US" w:eastAsia="en-US"/>
              </w:rPr>
              <w:t>Fi</w:t>
            </w:r>
            <w:r w:rsidRPr="00465A55">
              <w:rPr>
                <w:rStyle w:val="211pt"/>
                <w:lang w:eastAsia="en-US"/>
              </w:rPr>
              <w:t xml:space="preserve">, </w:t>
            </w:r>
            <w:r w:rsidRPr="003C7760">
              <w:rPr>
                <w:rStyle w:val="211pt"/>
                <w:lang w:val="en-US" w:eastAsia="en-US"/>
              </w:rPr>
              <w:t>Bluetooth</w:t>
            </w:r>
            <w:r w:rsidRPr="00465A55">
              <w:rPr>
                <w:rStyle w:val="211pt"/>
                <w:lang w:eastAsia="en-US"/>
              </w:rPr>
              <w:t xml:space="preserve">, </w:t>
            </w:r>
            <w:r w:rsidRPr="003C7760">
              <w:rPr>
                <w:rStyle w:val="211pt"/>
                <w:lang w:val="en-US" w:eastAsia="en-US"/>
              </w:rPr>
              <w:t>USB</w:t>
            </w:r>
            <w:r w:rsidRPr="00465A55">
              <w:rPr>
                <w:rStyle w:val="211pt"/>
                <w:lang w:eastAsia="en-US"/>
              </w:rPr>
              <w:t xml:space="preserve">, </w:t>
            </w:r>
            <w:r w:rsidRPr="003C7760">
              <w:rPr>
                <w:rStyle w:val="211pt"/>
                <w:lang w:val="en-US" w:eastAsia="en-US"/>
              </w:rPr>
              <w:t>GPS</w:t>
            </w:r>
            <w:r w:rsidRPr="00465A55">
              <w:rPr>
                <w:rStyle w:val="211pt"/>
                <w:lang w:eastAsia="en-US"/>
              </w:rPr>
              <w:t xml:space="preserve">), </w:t>
            </w:r>
            <w:r>
              <w:rPr>
                <w:rStyle w:val="211pt"/>
              </w:rPr>
              <w:t>стоимость годового владения оборудованием (включая договоры технической поддержк</w:t>
            </w:r>
            <w:r>
              <w:rPr>
                <w:rStyle w:val="211pt"/>
              </w:rPr>
              <w:lastRenderedPageBreak/>
              <w:t>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ind w:left="180"/>
              <w:jc w:val="center"/>
            </w:pPr>
            <w:r>
              <w:rPr>
                <w:rStyle w:val="211pt"/>
              </w:rPr>
              <w:lastRenderedPageBreak/>
              <w:t>383</w:t>
            </w:r>
          </w:p>
        </w:tc>
        <w:tc>
          <w:tcPr>
            <w:tcW w:w="799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</w:rPr>
              <w:t>ру</w:t>
            </w:r>
            <w:r w:rsidRPr="003C7760">
              <w:rPr>
                <w:rStyle w:val="211pt"/>
                <w:vertAlign w:val="superscri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</w:rPr>
              <w:t>бль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</w:pPr>
            <w:r>
              <w:rPr>
                <w:rStyle w:val="211pt"/>
              </w:rPr>
              <w:t>более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15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тыс.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</w:pPr>
            <w:r>
              <w:rPr>
                <w:rStyle w:val="211pt"/>
              </w:rPr>
              <w:t>более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15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тыс.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 бо</w:t>
            </w:r>
            <w:r>
              <w:rPr>
                <w:rStyle w:val="211pt"/>
              </w:rPr>
              <w:softHyphen/>
              <w:t>лее 10 тыс.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 бо</w:t>
            </w:r>
            <w:r>
              <w:rPr>
                <w:rStyle w:val="211pt"/>
              </w:rPr>
              <w:softHyphen/>
              <w:t>лее 5 тыс.</w:t>
            </w:r>
          </w:p>
        </w:tc>
        <w:tc>
          <w:tcPr>
            <w:tcW w:w="1134" w:type="dxa"/>
            <w:vAlign w:val="center"/>
          </w:tcPr>
          <w:p w:rsidR="00470E87" w:rsidRPr="003C7760" w:rsidRDefault="00470E87" w:rsidP="00C259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80"/>
              <w:jc w:val="center"/>
            </w:pPr>
            <w:r>
              <w:rPr>
                <w:rStyle w:val="211pt"/>
              </w:rPr>
              <w:t>более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10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тыс.</w:t>
            </w:r>
          </w:p>
        </w:tc>
        <w:tc>
          <w:tcPr>
            <w:tcW w:w="1134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не более 7 тыс.</w:t>
            </w:r>
          </w:p>
        </w:tc>
        <w:tc>
          <w:tcPr>
            <w:tcW w:w="1044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более 5 тыс.</w:t>
            </w: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676" w:type="dxa"/>
            <w:vMerge w:val="restart"/>
          </w:tcPr>
          <w:p w:rsidR="00470E87" w:rsidRPr="00753899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 w:rsidRPr="00753899">
              <w:rPr>
                <w:rStyle w:val="211pt"/>
              </w:rPr>
              <w:t>34.</w:t>
            </w:r>
          </w:p>
          <w:p w:rsidR="00470E87" w:rsidRPr="00753899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-108"/>
              <w:jc w:val="center"/>
            </w:pPr>
            <w:r w:rsidRPr="00753899">
              <w:rPr>
                <w:rStyle w:val="211pt"/>
              </w:rPr>
              <w:t>10.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left="-108"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22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Автомобили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легковые</w:t>
            </w:r>
          </w:p>
        </w:tc>
        <w:tc>
          <w:tcPr>
            <w:tcW w:w="1225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Мощность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двигателя,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комплектация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251</w:t>
            </w:r>
          </w:p>
        </w:tc>
        <w:tc>
          <w:tcPr>
            <w:tcW w:w="799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200"/>
              <w:jc w:val="center"/>
            </w:pPr>
            <w:r>
              <w:rPr>
                <w:rStyle w:val="211pt"/>
              </w:rPr>
              <w:t>лошадиная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сила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240"/>
              <w:jc w:val="center"/>
            </w:pPr>
            <w:r>
              <w:rPr>
                <w:rStyle w:val="211pt"/>
              </w:rPr>
              <w:t>более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200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340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60"/>
              <w:jc w:val="center"/>
            </w:pPr>
            <w:r>
              <w:rPr>
                <w:rStyle w:val="211pt"/>
              </w:rPr>
              <w:t>более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260"/>
              <w:jc w:val="center"/>
            </w:pPr>
            <w:r>
              <w:rPr>
                <w:rStyle w:val="211pt"/>
              </w:rPr>
              <w:t>200</w:t>
            </w: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76" w:type="dxa"/>
            <w:vMerge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Предельная цена</w:t>
            </w:r>
          </w:p>
        </w:tc>
        <w:tc>
          <w:tcPr>
            <w:tcW w:w="1225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383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</w:rPr>
              <w:t>рубль</w:t>
            </w:r>
          </w:p>
        </w:tc>
        <w:tc>
          <w:tcPr>
            <w:tcW w:w="799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более 2 млн.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340"/>
              <w:jc w:val="center"/>
            </w:pPr>
            <w:r>
              <w:rPr>
                <w:rStyle w:val="211pt"/>
              </w:rPr>
              <w:t>не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60"/>
              <w:jc w:val="center"/>
            </w:pPr>
            <w:r>
              <w:rPr>
                <w:rStyle w:val="211pt"/>
              </w:rPr>
              <w:t>более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340"/>
              <w:jc w:val="center"/>
            </w:pPr>
            <w:r>
              <w:rPr>
                <w:rStyle w:val="211pt"/>
              </w:rPr>
              <w:t>1.5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ind w:left="160"/>
              <w:jc w:val="center"/>
            </w:pPr>
            <w:r>
              <w:rPr>
                <w:rStyle w:val="211pt"/>
              </w:rPr>
              <w:t>млн.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Предельная цена</w:t>
            </w: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6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34.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10.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Средства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авто-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транс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портные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для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перевозки 10 человек и более</w:t>
            </w:r>
          </w:p>
        </w:tc>
        <w:tc>
          <w:tcPr>
            <w:tcW w:w="1225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Мощность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двигателя,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комплектация</w:t>
            </w:r>
          </w:p>
        </w:tc>
        <w:tc>
          <w:tcPr>
            <w:tcW w:w="104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799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6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34.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10.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41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Средства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авто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транспорт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грузовые</w:t>
            </w:r>
          </w:p>
        </w:tc>
        <w:tc>
          <w:tcPr>
            <w:tcW w:w="1225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Мощность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двигателя,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комплектация</w:t>
            </w:r>
          </w:p>
        </w:tc>
        <w:tc>
          <w:tcPr>
            <w:tcW w:w="104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799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104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6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36.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11.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104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Мебель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для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сидения с </w:t>
            </w:r>
            <w:r>
              <w:rPr>
                <w:rStyle w:val="211pt"/>
              </w:rPr>
              <w:lastRenderedPageBreak/>
              <w:t>метал</w:t>
            </w:r>
            <w:r>
              <w:rPr>
                <w:rStyle w:val="211pt"/>
              </w:rPr>
              <w:softHyphen/>
              <w:t>лическим каркасом</w:t>
            </w:r>
          </w:p>
        </w:tc>
        <w:tc>
          <w:tcPr>
            <w:tcW w:w="1225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Мате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риал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(ме</w:t>
            </w:r>
            <w:r>
              <w:rPr>
                <w:rStyle w:val="211pt"/>
              </w:rPr>
              <w:softHyphen/>
              <w:t>талл),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оби</w:t>
            </w:r>
            <w:r>
              <w:rPr>
                <w:rStyle w:val="211pt"/>
              </w:rPr>
              <w:softHyphen/>
              <w:t xml:space="preserve">вочные </w:t>
            </w:r>
            <w:r>
              <w:rPr>
                <w:rStyle w:val="211pt"/>
              </w:rPr>
              <w:lastRenderedPageBreak/>
              <w:t>мате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риалы</w:t>
            </w:r>
          </w:p>
        </w:tc>
        <w:tc>
          <w:tcPr>
            <w:tcW w:w="1043" w:type="dxa"/>
            <w:vAlign w:val="center"/>
          </w:tcPr>
          <w:p w:rsidR="00470E87" w:rsidRPr="003C7760" w:rsidRDefault="00470E87" w:rsidP="00C259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vAlign w:val="center"/>
          </w:tcPr>
          <w:p w:rsidR="00470E87" w:rsidRPr="003C7760" w:rsidRDefault="00470E87" w:rsidP="00C259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предельное значение - кожа натураль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lastRenderedPageBreak/>
              <w:t>ная;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возможные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значения: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искус</w:t>
            </w:r>
            <w:r>
              <w:rPr>
                <w:rStyle w:val="211pt"/>
              </w:rPr>
              <w:softHyphen/>
              <w:t>ственная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кожа,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мебельный (искус</w:t>
            </w:r>
            <w:r>
              <w:rPr>
                <w:rStyle w:val="211pt"/>
              </w:rPr>
              <w:softHyphen/>
              <w:t>ственный) мех, искус</w:t>
            </w:r>
            <w:r>
              <w:rPr>
                <w:rStyle w:val="211pt"/>
              </w:rPr>
              <w:softHyphen/>
              <w:t>ственная замша (микро</w:t>
            </w:r>
            <w:r>
              <w:rPr>
                <w:rStyle w:val="211pt"/>
              </w:rPr>
              <w:softHyphen/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предельное значение - кожа натураль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lastRenderedPageBreak/>
              <w:t>ная;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возможные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значения: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искус</w:t>
            </w:r>
            <w:r>
              <w:rPr>
                <w:rStyle w:val="211pt"/>
              </w:rPr>
              <w:softHyphen/>
              <w:t>ственная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кожа,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мебельный (искус</w:t>
            </w:r>
            <w:r>
              <w:rPr>
                <w:rStyle w:val="211pt"/>
              </w:rPr>
              <w:softHyphen/>
              <w:t>ственный) мех, искус</w:t>
            </w:r>
            <w:r>
              <w:rPr>
                <w:rStyle w:val="211pt"/>
              </w:rPr>
              <w:softHyphen/>
              <w:t>ственная замша (микро</w:t>
            </w:r>
            <w:r>
              <w:rPr>
                <w:rStyle w:val="211pt"/>
              </w:rPr>
              <w:softHyphen/>
              <w:t>фибра), ткань, нетканые материалы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</w:t>
            </w:r>
            <w:r>
              <w:rPr>
                <w:rStyle w:val="211pt"/>
              </w:rPr>
              <w:softHyphen/>
              <w:t>дельное значе</w:t>
            </w:r>
            <w:r>
              <w:rPr>
                <w:rStyle w:val="211pt"/>
              </w:rPr>
              <w:softHyphen/>
              <w:t xml:space="preserve">ние - искусственная </w:t>
            </w:r>
            <w:r>
              <w:rPr>
                <w:rStyle w:val="211pt"/>
              </w:rPr>
              <w:lastRenderedPageBreak/>
              <w:t>кожа; воз</w:t>
            </w:r>
            <w:r>
              <w:rPr>
                <w:rStyle w:val="211pt"/>
              </w:rPr>
              <w:softHyphen/>
              <w:t>можные значе</w:t>
            </w:r>
            <w:r>
              <w:rPr>
                <w:rStyle w:val="211pt"/>
              </w:rPr>
              <w:softHyphen/>
              <w:t>ния:, мебель</w:t>
            </w:r>
            <w:r>
              <w:rPr>
                <w:rStyle w:val="211pt"/>
              </w:rPr>
              <w:softHyphen/>
              <w:t>ный (искус</w:t>
            </w:r>
            <w:r>
              <w:rPr>
                <w:rStyle w:val="211pt"/>
              </w:rPr>
              <w:softHyphen/>
              <w:t>ственный) мех, искус</w:t>
            </w:r>
            <w:r>
              <w:rPr>
                <w:rStyle w:val="211pt"/>
              </w:rPr>
              <w:softHyphen/>
              <w:t>ственная замша (микро</w:t>
            </w:r>
            <w:r>
              <w:rPr>
                <w:rStyle w:val="211pt"/>
              </w:rPr>
              <w:softHyphen/>
              <w:t>фибра), ткань, нетка</w:t>
            </w:r>
            <w:r>
              <w:rPr>
                <w:rStyle w:val="211pt"/>
              </w:rPr>
              <w:softHyphen/>
              <w:t>ные мате</w:t>
            </w:r>
            <w:r>
              <w:rPr>
                <w:rStyle w:val="211pt"/>
              </w:rPr>
              <w:softHyphen/>
              <w:t>риалы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предельное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значение - искус</w:t>
            </w:r>
            <w:r>
              <w:rPr>
                <w:rStyle w:val="211pt"/>
              </w:rPr>
              <w:softHyphen/>
              <w:t xml:space="preserve">ственная </w:t>
            </w:r>
            <w:r>
              <w:rPr>
                <w:rStyle w:val="211pt"/>
              </w:rPr>
              <w:lastRenderedPageBreak/>
              <w:t>кожа; возмож</w:t>
            </w:r>
            <w:r>
              <w:rPr>
                <w:rStyle w:val="211pt"/>
              </w:rPr>
              <w:softHyphen/>
              <w:t>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значения:, мебельный (искус</w:t>
            </w:r>
            <w:r>
              <w:rPr>
                <w:rStyle w:val="211pt"/>
              </w:rPr>
              <w:softHyphen/>
              <w:t>ственный) мех, искус</w:t>
            </w:r>
            <w:r>
              <w:rPr>
                <w:rStyle w:val="211pt"/>
              </w:rPr>
              <w:softHyphen/>
              <w:t>ственная замша (микро</w:t>
            </w:r>
            <w:r>
              <w:rPr>
                <w:rStyle w:val="211pt"/>
              </w:rPr>
              <w:softHyphen/>
              <w:t>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дельное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значение-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ткань;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возможные значения - нетка</w:t>
            </w:r>
            <w:r>
              <w:rPr>
                <w:rStyle w:val="211pt"/>
              </w:rPr>
              <w:softHyphen/>
              <w:t>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мате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риалы</w:t>
            </w:r>
          </w:p>
        </w:tc>
        <w:tc>
          <w:tcPr>
            <w:tcW w:w="1276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пре-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дельное значе</w:t>
            </w:r>
            <w:r>
              <w:rPr>
                <w:rStyle w:val="211pt"/>
              </w:rPr>
              <w:softHyphen/>
              <w:t xml:space="preserve">ние - кожа </w:t>
            </w:r>
            <w:r>
              <w:rPr>
                <w:rStyle w:val="211pt"/>
              </w:rPr>
              <w:lastRenderedPageBreak/>
              <w:t>натуральная; воз</w:t>
            </w:r>
            <w:r>
              <w:rPr>
                <w:rStyle w:val="211pt"/>
              </w:rPr>
              <w:softHyphen/>
              <w:t>можные значе</w:t>
            </w:r>
            <w:r>
              <w:rPr>
                <w:rStyle w:val="211pt"/>
              </w:rPr>
              <w:softHyphen/>
              <w:t>ния: искус</w:t>
            </w:r>
            <w:r>
              <w:rPr>
                <w:rStyle w:val="211pt"/>
              </w:rPr>
              <w:softHyphen/>
              <w:t>ственная кожа, мебель</w:t>
            </w:r>
            <w:r>
              <w:rPr>
                <w:rStyle w:val="211pt"/>
              </w:rPr>
              <w:softHyphen/>
              <w:t>ный (искусственный) мех, искус</w:t>
            </w:r>
            <w:r>
              <w:rPr>
                <w:rStyle w:val="211pt"/>
              </w:rPr>
              <w:softHyphen/>
              <w:t>ственная замша (микрофибра), ткань, нетка</w:t>
            </w:r>
            <w:r>
              <w:rPr>
                <w:rStyle w:val="211pt"/>
              </w:rPr>
              <w:softHyphen/>
              <w:t>ные мате</w:t>
            </w:r>
            <w:r>
              <w:rPr>
                <w:rStyle w:val="211pt"/>
              </w:rPr>
              <w:softHyphen/>
              <w:t>риалы</w:t>
            </w:r>
          </w:p>
        </w:tc>
        <w:tc>
          <w:tcPr>
            <w:tcW w:w="1134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</w:t>
            </w:r>
            <w:r>
              <w:rPr>
                <w:rStyle w:val="211pt"/>
              </w:rPr>
              <w:softHyphen/>
              <w:t>дельное значе</w:t>
            </w:r>
            <w:r>
              <w:rPr>
                <w:rStyle w:val="211pt"/>
              </w:rPr>
              <w:softHyphen/>
              <w:t>ние - искус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lastRenderedPageBreak/>
              <w:t>ствен ная кожа; возмож</w:t>
            </w:r>
            <w:r>
              <w:rPr>
                <w:rStyle w:val="211pt"/>
              </w:rPr>
              <w:softHyphen/>
              <w:t>ные значе</w:t>
            </w:r>
            <w:r>
              <w:rPr>
                <w:rStyle w:val="211pt"/>
              </w:rPr>
              <w:softHyphen/>
              <w:t>ния: мебель</w:t>
            </w:r>
            <w:r>
              <w:rPr>
                <w:rStyle w:val="211pt"/>
              </w:rPr>
              <w:softHyphen/>
              <w:t>ный (искус</w:t>
            </w:r>
            <w:r>
              <w:rPr>
                <w:rStyle w:val="211pt"/>
              </w:rPr>
              <w:softHyphen/>
              <w:t>ственный) мех, искус</w:t>
            </w:r>
            <w:r>
              <w:rPr>
                <w:rStyle w:val="211pt"/>
              </w:rPr>
              <w:softHyphen/>
              <w:t>ственная замша (микро</w:t>
            </w:r>
            <w:r>
              <w:rPr>
                <w:rStyle w:val="211pt"/>
              </w:rPr>
              <w:softHyphen/>
              <w:t>фибра), ткань, нетка</w:t>
            </w:r>
            <w:r>
              <w:rPr>
                <w:rStyle w:val="211pt"/>
              </w:rPr>
              <w:softHyphen/>
              <w:t>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матери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алы</w:t>
            </w:r>
          </w:p>
        </w:tc>
        <w:tc>
          <w:tcPr>
            <w:tcW w:w="1044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предельное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значение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-ткань;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возможные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значения-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нетканые</w:t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мате</w:t>
            </w:r>
            <w:r>
              <w:rPr>
                <w:rStyle w:val="211pt"/>
              </w:rPr>
              <w:softHyphen/>
            </w:r>
          </w:p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риалы</w:t>
            </w:r>
          </w:p>
        </w:tc>
        <w:tc>
          <w:tcPr>
            <w:tcW w:w="653" w:type="dxa"/>
            <w:vAlign w:val="center"/>
          </w:tcPr>
          <w:p w:rsidR="00470E87" w:rsidRDefault="00470E87" w:rsidP="00C259B3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lastRenderedPageBreak/>
              <w:t>предель</w:t>
            </w:r>
            <w:r>
              <w:rPr>
                <w:rStyle w:val="211pt"/>
              </w:rPr>
              <w:softHyphen/>
              <w:t>ное зна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lastRenderedPageBreak/>
              <w:t>чение- ткань; возмож</w:t>
            </w:r>
            <w:r>
              <w:rPr>
                <w:rStyle w:val="211pt"/>
              </w:rPr>
              <w:softHyphen/>
              <w:t>ные зна</w:t>
            </w:r>
            <w:r>
              <w:rPr>
                <w:rStyle w:val="211pt"/>
              </w:rPr>
              <w:softHyphen/>
              <w:t>чения- нетканые мате</w:t>
            </w:r>
            <w:r>
              <w:rPr>
                <w:rStyle w:val="211pt"/>
              </w:rPr>
              <w:softHyphen/>
              <w:t>риалы</w:t>
            </w:r>
          </w:p>
        </w:tc>
      </w:tr>
      <w:tr w:rsidR="00470E87" w:rsidTr="00C259B3">
        <w:tc>
          <w:tcPr>
            <w:tcW w:w="392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676" w:type="dxa"/>
            <w:vMerge w:val="restart"/>
          </w:tcPr>
          <w:p w:rsidR="00470E87" w:rsidRPr="003C7760" w:rsidRDefault="00470E87" w:rsidP="00C259B3">
            <w:pPr>
              <w:pStyle w:val="81"/>
              <w:shd w:val="clear" w:color="auto" w:fill="auto"/>
              <w:ind w:right="1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36.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1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11.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1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043" w:type="dxa"/>
            <w:vMerge w:val="restart"/>
          </w:tcPr>
          <w:p w:rsidR="00470E87" w:rsidRPr="003C7760" w:rsidRDefault="00470E87" w:rsidP="00C259B3">
            <w:pPr>
              <w:pStyle w:val="20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541F44">
              <w:rPr>
                <w:rStyle w:val="211pt"/>
              </w:rPr>
              <w:t>Мебель</w:t>
            </w:r>
          </w:p>
          <w:p w:rsidR="00470E87" w:rsidRPr="003C7760" w:rsidRDefault="00470E87" w:rsidP="00C259B3">
            <w:pPr>
              <w:pStyle w:val="20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541F44">
              <w:rPr>
                <w:rStyle w:val="211pt"/>
              </w:rPr>
              <w:t>для</w:t>
            </w:r>
          </w:p>
          <w:p w:rsidR="00470E87" w:rsidRPr="003C7760" w:rsidRDefault="00470E87" w:rsidP="00C259B3">
            <w:pPr>
              <w:pStyle w:val="20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541F44">
              <w:rPr>
                <w:rStyle w:val="211pt"/>
              </w:rPr>
              <w:t>сидения с</w:t>
            </w:r>
          </w:p>
          <w:p w:rsidR="00470E87" w:rsidRPr="003C7760" w:rsidRDefault="00470E87" w:rsidP="00C259B3">
            <w:pPr>
              <w:pStyle w:val="20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541F44">
              <w:rPr>
                <w:rStyle w:val="211pt"/>
              </w:rPr>
              <w:t>деревянным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rStyle w:val="211pt"/>
              </w:rPr>
              <w:t>каркасом</w:t>
            </w:r>
          </w:p>
        </w:tc>
        <w:tc>
          <w:tcPr>
            <w:tcW w:w="1225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799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left="-68" w:right="-97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left="-68" w:right="-97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134" w:type="dxa"/>
          </w:tcPr>
          <w:p w:rsidR="00470E87" w:rsidRPr="003C7760" w:rsidRDefault="00470E87" w:rsidP="00C259B3">
            <w:r w:rsidRPr="003C7760">
              <w:rPr>
                <w:sz w:val="22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1044" w:type="dxa"/>
          </w:tcPr>
          <w:p w:rsidR="00470E87" w:rsidRPr="003C7760" w:rsidRDefault="00470E87" w:rsidP="00C259B3">
            <w:r w:rsidRPr="003C7760">
              <w:rPr>
                <w:sz w:val="22"/>
                <w:szCs w:val="22"/>
              </w:rPr>
              <w:t>возможные значения: древесина хвойных и мягко-лиственных пород: береза, лиственница, сосна, ель</w:t>
            </w:r>
          </w:p>
        </w:tc>
        <w:tc>
          <w:tcPr>
            <w:tcW w:w="723" w:type="dxa"/>
            <w:gridSpan w:val="2"/>
          </w:tcPr>
          <w:p w:rsidR="00470E87" w:rsidRPr="003C7760" w:rsidRDefault="00470E87" w:rsidP="00C259B3">
            <w:r w:rsidRPr="003C7760">
              <w:rPr>
                <w:sz w:val="22"/>
                <w:szCs w:val="22"/>
              </w:rPr>
              <w:t xml:space="preserve">Возмож-ные значения: древеси-на хвойных и мягко-лиственных пород: береза, </w:t>
            </w:r>
            <w:r w:rsidRPr="003C7760">
              <w:rPr>
                <w:sz w:val="22"/>
                <w:szCs w:val="22"/>
              </w:rPr>
              <w:lastRenderedPageBreak/>
              <w:t>лиственница, сосна, ель</w:t>
            </w:r>
          </w:p>
        </w:tc>
      </w:tr>
      <w:tr w:rsidR="00470E87" w:rsidRPr="00862B4B" w:rsidTr="00C259B3">
        <w:trPr>
          <w:gridAfter w:val="1"/>
          <w:wAfter w:w="70" w:type="dxa"/>
        </w:trPr>
        <w:tc>
          <w:tcPr>
            <w:tcW w:w="392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676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3" w:type="dxa"/>
            <w:vMerge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25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Обивочные материалы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799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значение- кожа натуральная;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Возмож 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значение- кожа натуральная;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Возмож 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искусственная кожа; возмож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искусственная кожа; возмож 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значение- кожа натуральная;</w:t>
            </w:r>
          </w:p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Возмож 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искусственная кожа; возмож 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4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65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  <w:sz w:val="22"/>
                <w:szCs w:val="22"/>
              </w:rPr>
              <w:t>Предельное значение – ткань; возможные значения: нетканые материалы</w:t>
            </w:r>
          </w:p>
        </w:tc>
      </w:tr>
      <w:tr w:rsidR="00470E87" w:rsidTr="00C259B3">
        <w:trPr>
          <w:gridAfter w:val="1"/>
          <w:wAfter w:w="70" w:type="dxa"/>
        </w:trPr>
        <w:tc>
          <w:tcPr>
            <w:tcW w:w="392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13</w:t>
            </w:r>
          </w:p>
        </w:tc>
        <w:tc>
          <w:tcPr>
            <w:tcW w:w="1044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14</w:t>
            </w:r>
          </w:p>
        </w:tc>
        <w:tc>
          <w:tcPr>
            <w:tcW w:w="653" w:type="dxa"/>
          </w:tcPr>
          <w:p w:rsidR="00470E87" w:rsidRDefault="00470E87" w:rsidP="00C259B3">
            <w:pPr>
              <w:pStyle w:val="81"/>
              <w:shd w:val="clear" w:color="auto" w:fill="auto"/>
              <w:ind w:right="60"/>
              <w:jc w:val="center"/>
            </w:pPr>
            <w:r>
              <w:t>15</w:t>
            </w:r>
          </w:p>
        </w:tc>
      </w:tr>
      <w:tr w:rsidR="00470E87" w:rsidTr="00C259B3">
        <w:trPr>
          <w:gridAfter w:val="1"/>
          <w:wAfter w:w="70" w:type="dxa"/>
          <w:trHeight w:val="10624"/>
        </w:trPr>
        <w:tc>
          <w:tcPr>
            <w:tcW w:w="392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lastRenderedPageBreak/>
              <w:t>10</w:t>
            </w:r>
          </w:p>
        </w:tc>
        <w:tc>
          <w:tcPr>
            <w:tcW w:w="6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 xml:space="preserve"> 36.12.12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25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Материал (вид древесины)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799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65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</w:tr>
      <w:tr w:rsidR="00470E87" w:rsidRPr="007608AB" w:rsidTr="00C259B3">
        <w:trPr>
          <w:gridAfter w:val="1"/>
          <w:wAfter w:w="70" w:type="dxa"/>
          <w:trHeight w:val="5933"/>
        </w:trPr>
        <w:tc>
          <w:tcPr>
            <w:tcW w:w="392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lastRenderedPageBreak/>
              <w:t>11</w:t>
            </w:r>
          </w:p>
        </w:tc>
        <w:tc>
          <w:tcPr>
            <w:tcW w:w="6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36.12.12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25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Материал (вид древесины)</w:t>
            </w:r>
          </w:p>
        </w:tc>
        <w:tc>
          <w:tcPr>
            <w:tcW w:w="104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799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Предельное значение- массив древесины «ценных» пород (твердолиственных 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  <w:r w:rsidRPr="003C7760">
              <w:rPr>
                <w:b w:val="0"/>
                <w:bCs w:val="0"/>
              </w:rPr>
              <w:t>Предельное значение- массив древесины «ценных» пород (твердолиственных и тропических); 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1044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  <w:tc>
          <w:tcPr>
            <w:tcW w:w="653" w:type="dxa"/>
          </w:tcPr>
          <w:p w:rsidR="00470E87" w:rsidRPr="003C7760" w:rsidRDefault="00470E87" w:rsidP="00C259B3">
            <w:pPr>
              <w:pStyle w:val="81"/>
              <w:shd w:val="clear" w:color="auto" w:fill="auto"/>
              <w:ind w:right="60"/>
              <w:jc w:val="center"/>
              <w:rPr>
                <w:b w:val="0"/>
                <w:bCs w:val="0"/>
              </w:rPr>
            </w:pPr>
          </w:p>
        </w:tc>
      </w:tr>
    </w:tbl>
    <w:p w:rsidR="00470E87" w:rsidRPr="005E0AC3" w:rsidRDefault="00470E87" w:rsidP="00470E87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</w:rPr>
      </w:pPr>
    </w:p>
    <w:p w:rsidR="00470E87" w:rsidRPr="00470E87" w:rsidRDefault="00470E87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2" w:name="_GoBack"/>
      <w:bookmarkEnd w:id="2"/>
    </w:p>
    <w:sectPr w:rsidR="00470E87" w:rsidRPr="00470E87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4C" w:rsidRDefault="0012094C">
      <w:r>
        <w:separator/>
      </w:r>
    </w:p>
  </w:endnote>
  <w:endnote w:type="continuationSeparator" w:id="0">
    <w:p w:rsidR="0012094C" w:rsidRDefault="0012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4C" w:rsidRDefault="0012094C">
      <w:r>
        <w:separator/>
      </w:r>
    </w:p>
  </w:footnote>
  <w:footnote w:type="continuationSeparator" w:id="0">
    <w:p w:rsidR="0012094C" w:rsidRDefault="0012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09098"/>
      <w:docPartObj>
        <w:docPartGallery w:val="Page Numbers (Top of Page)"/>
        <w:docPartUnique/>
      </w:docPartObj>
    </w:sdtPr>
    <w:sdtEndPr/>
    <w:sdtContent>
      <w:p w:rsidR="00D85BD0" w:rsidRDefault="00D85BD0">
        <w:pPr>
          <w:pStyle w:val="ac"/>
          <w:jc w:val="center"/>
          <w:rPr>
            <w:lang w:val="ru-RU"/>
          </w:rPr>
        </w:pPr>
      </w:p>
      <w:p w:rsidR="00D85BD0" w:rsidRDefault="00D85BD0">
        <w:pPr>
          <w:pStyle w:val="ac"/>
          <w:jc w:val="center"/>
          <w:rPr>
            <w:lang w:val="ru-RU"/>
          </w:rPr>
        </w:pPr>
      </w:p>
      <w:p w:rsidR="00FE5B1C" w:rsidRDefault="00FE5B1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87" w:rsidRPr="00470E87">
          <w:rPr>
            <w:noProof/>
            <w:lang w:val="ru-RU"/>
          </w:rPr>
          <w:t>2</w:t>
        </w:r>
        <w:r>
          <w:fldChar w:fldCharType="end"/>
        </w:r>
      </w:p>
    </w:sdtContent>
  </w:sdt>
  <w:p w:rsidR="00FE5B1C" w:rsidRDefault="00FE5B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766840"/>
      <w:docPartObj>
        <w:docPartGallery w:val="Page Numbers (Top of Page)"/>
        <w:docPartUnique/>
      </w:docPartObj>
    </w:sdtPr>
    <w:sdtContent>
      <w:p w:rsidR="00470E87" w:rsidRDefault="00470E87">
        <w:pPr>
          <w:pStyle w:val="ac"/>
          <w:jc w:val="center"/>
          <w:rPr>
            <w:lang w:val="ru-RU"/>
          </w:rPr>
        </w:pPr>
      </w:p>
      <w:p w:rsidR="00470E87" w:rsidRDefault="00470E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E87">
          <w:rPr>
            <w:noProof/>
            <w:lang w:val="ru-RU"/>
          </w:rPr>
          <w:t>6</w:t>
        </w:r>
        <w:r>
          <w:fldChar w:fldCharType="end"/>
        </w:r>
      </w:p>
    </w:sdtContent>
  </w:sdt>
  <w:p w:rsidR="00470E87" w:rsidRPr="009B6FAB" w:rsidRDefault="00470E87">
    <w:pPr>
      <w:pStyle w:val="ac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87" w:rsidRDefault="00470E87">
    <w:pPr>
      <w:pStyle w:val="ac"/>
      <w:jc w:val="center"/>
      <w:rPr>
        <w:lang w:val="ru-RU"/>
      </w:rPr>
    </w:pPr>
  </w:p>
  <w:p w:rsidR="00470E87" w:rsidRDefault="00470E87">
    <w:pPr>
      <w:pStyle w:val="ac"/>
      <w:jc w:val="center"/>
    </w:pPr>
  </w:p>
  <w:p w:rsidR="00470E87" w:rsidRDefault="00470E8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71796"/>
      <w:docPartObj>
        <w:docPartGallery w:val="Page Numbers (Top of Page)"/>
        <w:docPartUnique/>
      </w:docPartObj>
    </w:sdtPr>
    <w:sdtContent>
      <w:p w:rsidR="00470E87" w:rsidRDefault="00470E87">
        <w:pPr>
          <w:pStyle w:val="ac"/>
          <w:jc w:val="center"/>
          <w:rPr>
            <w:lang w:val="ru-RU"/>
          </w:rPr>
        </w:pPr>
      </w:p>
      <w:p w:rsidR="00470E87" w:rsidRDefault="00470E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E87">
          <w:rPr>
            <w:noProof/>
            <w:lang w:val="ru-RU"/>
          </w:rPr>
          <w:t>23</w:t>
        </w:r>
        <w:r>
          <w:fldChar w:fldCharType="end"/>
        </w:r>
      </w:p>
    </w:sdtContent>
  </w:sdt>
  <w:p w:rsidR="00470E87" w:rsidRPr="009B6FAB" w:rsidRDefault="00470E87" w:rsidP="009B6F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190C"/>
    <w:rsid w:val="00015225"/>
    <w:rsid w:val="000E0A34"/>
    <w:rsid w:val="0012094C"/>
    <w:rsid w:val="00131614"/>
    <w:rsid w:val="00141EE7"/>
    <w:rsid w:val="00191C88"/>
    <w:rsid w:val="001A15CE"/>
    <w:rsid w:val="001C3EA1"/>
    <w:rsid w:val="001D513B"/>
    <w:rsid w:val="001F34D8"/>
    <w:rsid w:val="00200416"/>
    <w:rsid w:val="00213119"/>
    <w:rsid w:val="00267436"/>
    <w:rsid w:val="00281BFD"/>
    <w:rsid w:val="0029186B"/>
    <w:rsid w:val="002A1E06"/>
    <w:rsid w:val="002B7030"/>
    <w:rsid w:val="002D29CE"/>
    <w:rsid w:val="002E17DE"/>
    <w:rsid w:val="002F760A"/>
    <w:rsid w:val="003704DD"/>
    <w:rsid w:val="003C6863"/>
    <w:rsid w:val="003E6F7F"/>
    <w:rsid w:val="00440D71"/>
    <w:rsid w:val="004635AE"/>
    <w:rsid w:val="00470E87"/>
    <w:rsid w:val="004D4BA3"/>
    <w:rsid w:val="004E199B"/>
    <w:rsid w:val="004E258D"/>
    <w:rsid w:val="00554388"/>
    <w:rsid w:val="00567350"/>
    <w:rsid w:val="00594851"/>
    <w:rsid w:val="00595253"/>
    <w:rsid w:val="005E5241"/>
    <w:rsid w:val="005F54AC"/>
    <w:rsid w:val="006125DB"/>
    <w:rsid w:val="0063295B"/>
    <w:rsid w:val="00694718"/>
    <w:rsid w:val="006D1702"/>
    <w:rsid w:val="006E7029"/>
    <w:rsid w:val="00713AFC"/>
    <w:rsid w:val="00720963"/>
    <w:rsid w:val="00750137"/>
    <w:rsid w:val="00761F09"/>
    <w:rsid w:val="007F2F49"/>
    <w:rsid w:val="0081299A"/>
    <w:rsid w:val="008434D4"/>
    <w:rsid w:val="008758D2"/>
    <w:rsid w:val="008831BB"/>
    <w:rsid w:val="0089190C"/>
    <w:rsid w:val="008937D3"/>
    <w:rsid w:val="00901D66"/>
    <w:rsid w:val="009030A4"/>
    <w:rsid w:val="009472E0"/>
    <w:rsid w:val="00961C70"/>
    <w:rsid w:val="009A0CBB"/>
    <w:rsid w:val="009C1BDE"/>
    <w:rsid w:val="009E307B"/>
    <w:rsid w:val="00A00348"/>
    <w:rsid w:val="00A30589"/>
    <w:rsid w:val="00A32912"/>
    <w:rsid w:val="00A51E58"/>
    <w:rsid w:val="00A74EA5"/>
    <w:rsid w:val="00A93E71"/>
    <w:rsid w:val="00AA5D6E"/>
    <w:rsid w:val="00AD68FC"/>
    <w:rsid w:val="00AE4CA2"/>
    <w:rsid w:val="00B57D19"/>
    <w:rsid w:val="00B6356F"/>
    <w:rsid w:val="00B92D66"/>
    <w:rsid w:val="00BF2929"/>
    <w:rsid w:val="00BF5711"/>
    <w:rsid w:val="00C4001D"/>
    <w:rsid w:val="00C4346A"/>
    <w:rsid w:val="00C475E1"/>
    <w:rsid w:val="00C5438A"/>
    <w:rsid w:val="00C911BD"/>
    <w:rsid w:val="00C947B8"/>
    <w:rsid w:val="00CE3C22"/>
    <w:rsid w:val="00CF4465"/>
    <w:rsid w:val="00D16F03"/>
    <w:rsid w:val="00D36BD4"/>
    <w:rsid w:val="00D80430"/>
    <w:rsid w:val="00D85BD0"/>
    <w:rsid w:val="00D86652"/>
    <w:rsid w:val="00D919FD"/>
    <w:rsid w:val="00DA368B"/>
    <w:rsid w:val="00DE1967"/>
    <w:rsid w:val="00DE3E08"/>
    <w:rsid w:val="00E04C47"/>
    <w:rsid w:val="00E25706"/>
    <w:rsid w:val="00E320AA"/>
    <w:rsid w:val="00E345A9"/>
    <w:rsid w:val="00E85EE8"/>
    <w:rsid w:val="00EC404C"/>
    <w:rsid w:val="00F551F4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0366A1-A58B-461A-AFE5-9F7856E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1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24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141EE7"/>
    <w:pPr>
      <w:ind w:left="720"/>
      <w:contextualSpacing/>
    </w:pPr>
  </w:style>
  <w:style w:type="paragraph" w:customStyle="1" w:styleId="ab">
    <w:name w:val="Заголовок"/>
    <w:rsid w:val="00A74E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lang w:val="ru-RU"/>
    </w:rPr>
  </w:style>
  <w:style w:type="paragraph" w:styleId="ac">
    <w:name w:val="header"/>
    <w:basedOn w:val="a"/>
    <w:link w:val="ad"/>
    <w:uiPriority w:val="99"/>
    <w:unhideWhenUsed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5B1C"/>
    <w:rPr>
      <w:color w:val="000000"/>
    </w:rPr>
  </w:style>
  <w:style w:type="paragraph" w:styleId="ae">
    <w:name w:val="footer"/>
    <w:basedOn w:val="a"/>
    <w:link w:val="af"/>
    <w:uiPriority w:val="99"/>
    <w:unhideWhenUsed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B1C"/>
    <w:rPr>
      <w:color w:val="000000"/>
    </w:rPr>
  </w:style>
  <w:style w:type="paragraph" w:customStyle="1" w:styleId="ConsPlusNormal">
    <w:name w:val="ConsPlusNormal"/>
    <w:rsid w:val="00470E8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customStyle="1" w:styleId="211pt">
    <w:name w:val="Основной текст (2) + 11 pt"/>
    <w:rsid w:val="00470E87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1">
    <w:name w:val="Основной текст (2) + 11 pt1"/>
    <w:rsid w:val="00470E87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7">
    <w:name w:val="Основной текст (7)_"/>
    <w:link w:val="70"/>
    <w:locked/>
    <w:rsid w:val="00470E87"/>
    <w:rPr>
      <w:sz w:val="22"/>
      <w:szCs w:val="22"/>
      <w:shd w:val="clear" w:color="auto" w:fill="FFFFFF"/>
    </w:rPr>
  </w:style>
  <w:style w:type="character" w:customStyle="1" w:styleId="8">
    <w:name w:val="Основной текст (8)_"/>
    <w:link w:val="81"/>
    <w:locked/>
    <w:rsid w:val="00470E87"/>
    <w:rPr>
      <w:b/>
      <w:bCs/>
      <w:shd w:val="clear" w:color="auto" w:fill="FFFFFF"/>
    </w:rPr>
  </w:style>
  <w:style w:type="character" w:customStyle="1" w:styleId="80">
    <w:name w:val="Основной текст (8)"/>
    <w:rsid w:val="00470E87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character" w:customStyle="1" w:styleId="2Consolas">
    <w:name w:val="Основной текст (2) + Consolas"/>
    <w:aliases w:val="11,5 pt"/>
    <w:rsid w:val="00470E87"/>
    <w:rPr>
      <w:rFonts w:ascii="Consolas" w:hAnsi="Consolas" w:cs="Consolas"/>
      <w:color w:val="000000"/>
      <w:spacing w:val="0"/>
      <w:w w:val="100"/>
      <w:position w:val="0"/>
      <w:sz w:val="23"/>
      <w:szCs w:val="23"/>
      <w:lang w:val="en-US" w:eastAsia="en-US" w:bidi="ar-SA"/>
    </w:rPr>
  </w:style>
  <w:style w:type="paragraph" w:customStyle="1" w:styleId="70">
    <w:name w:val="Основной текст (7)"/>
    <w:basedOn w:val="a"/>
    <w:link w:val="7"/>
    <w:rsid w:val="00470E87"/>
    <w:pPr>
      <w:widowControl w:val="0"/>
      <w:shd w:val="clear" w:color="auto" w:fill="FFFFFF"/>
      <w:spacing w:line="274" w:lineRule="exact"/>
      <w:jc w:val="both"/>
    </w:pPr>
    <w:rPr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rsid w:val="00470E87"/>
    <w:pPr>
      <w:widowControl w:val="0"/>
      <w:shd w:val="clear" w:color="auto" w:fill="FFFFFF"/>
      <w:spacing w:line="274" w:lineRule="exact"/>
    </w:pPr>
    <w:rPr>
      <w:b/>
      <w:bCs/>
      <w:color w:val="auto"/>
    </w:rPr>
  </w:style>
  <w:style w:type="character" w:customStyle="1" w:styleId="36">
    <w:name w:val="Основной текст (3)6"/>
    <w:basedOn w:val="a0"/>
    <w:uiPriority w:val="99"/>
    <w:rsid w:val="0047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35">
    <w:name w:val="Основной текст (3)5"/>
    <w:basedOn w:val="a0"/>
    <w:uiPriority w:val="99"/>
    <w:rsid w:val="0047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Основной текст (3)4"/>
    <w:basedOn w:val="a0"/>
    <w:uiPriority w:val="99"/>
    <w:rsid w:val="0047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0"/>
      <w:sz w:val="27"/>
      <w:szCs w:val="27"/>
    </w:rPr>
  </w:style>
  <w:style w:type="character" w:customStyle="1" w:styleId="33">
    <w:name w:val="Основной текст (3)3"/>
    <w:basedOn w:val="a0"/>
    <w:uiPriority w:val="99"/>
    <w:rsid w:val="0047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2"/>
    <w:basedOn w:val="a0"/>
    <w:uiPriority w:val="99"/>
    <w:rsid w:val="00470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0"/>
      <w:sz w:val="27"/>
      <w:szCs w:val="27"/>
    </w:rPr>
  </w:style>
  <w:style w:type="paragraph" w:customStyle="1" w:styleId="31">
    <w:name w:val="Основной текст (3)1"/>
    <w:basedOn w:val="a"/>
    <w:uiPriority w:val="99"/>
    <w:rsid w:val="00470E87"/>
    <w:pPr>
      <w:shd w:val="clear" w:color="auto" w:fill="FFFFFF"/>
      <w:spacing w:before="420" w:after="420" w:line="322" w:lineRule="exact"/>
      <w:jc w:val="both"/>
    </w:pPr>
    <w:rPr>
      <w:rFonts w:ascii="Times New Roman" w:hAnsi="Times New Roman" w:cs="Times New Roman"/>
      <w:color w:val="auto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F7FB-8FC6-49BA-A5D9-310CE41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cp:lastModifiedBy>Пользователь</cp:lastModifiedBy>
  <cp:revision>61</cp:revision>
  <cp:lastPrinted>2016-06-02T06:14:00Z</cp:lastPrinted>
  <dcterms:created xsi:type="dcterms:W3CDTF">2016-05-19T07:05:00Z</dcterms:created>
  <dcterms:modified xsi:type="dcterms:W3CDTF">2017-02-09T07:31:00Z</dcterms:modified>
</cp:coreProperties>
</file>