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33" w:rsidRDefault="00B84E33" w:rsidP="00B84E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E0" w:rsidRDefault="00CC5CE0" w:rsidP="00BE147D">
      <w:pPr>
        <w:rPr>
          <w:rStyle w:val="a3"/>
        </w:rPr>
      </w:pPr>
      <w:r>
        <w:rPr>
          <w:rStyle w:val="a3"/>
        </w:rPr>
        <w:t xml:space="preserve">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92970E" wp14:editId="1AB9B427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</w:t>
      </w:r>
    </w:p>
    <w:p w:rsidR="004C38EC" w:rsidRPr="006B22C6" w:rsidRDefault="00CC5CE0" w:rsidP="00000D23">
      <w:pPr>
        <w:pStyle w:val="a5"/>
        <w:pBdr>
          <w:bottom w:val="single" w:sz="8" w:space="0" w:color="4F81BD" w:themeColor="accent1"/>
        </w:pBdr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</w:t>
      </w:r>
      <w:proofErr w:type="gramStart"/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 xml:space="preserve">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Республике Крым                                                                                                                                                 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тел.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(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6564) 3-1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4-24</w:t>
      </w:r>
    </w:p>
    <w:p w:rsidR="00CC5CE0" w:rsidRDefault="004C38EC" w:rsidP="00000D23">
      <w:pPr>
        <w:pStyle w:val="a5"/>
        <w:pBdr>
          <w:bottom w:val="single" w:sz="8" w:space="0" w:color="4F81BD" w:themeColor="accent1"/>
        </w:pBdr>
        <w:jc w:val="right"/>
        <w:rPr>
          <w:rStyle w:val="a3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692D30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</w:t>
      </w:r>
      <w:r w:rsidR="00395344">
        <w:rPr>
          <w:rStyle w:val="a4"/>
          <w:rFonts w:ascii="Times New Roman" w:hAnsi="Times New Roman" w:cs="Times New Roman"/>
          <w:sz w:val="18"/>
          <w:szCs w:val="18"/>
        </w:rPr>
        <w:t>29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.0</w:t>
      </w:r>
      <w:r w:rsidR="00692D30" w:rsidRPr="00692D30">
        <w:rPr>
          <w:rStyle w:val="a4"/>
          <w:rFonts w:ascii="Times New Roman" w:hAnsi="Times New Roman" w:cs="Times New Roman"/>
          <w:sz w:val="18"/>
          <w:szCs w:val="18"/>
        </w:rPr>
        <w:t>8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  <w:r w:rsidR="00CC5CE0">
        <w:rPr>
          <w:rStyle w:val="a3"/>
        </w:rPr>
        <w:t xml:space="preserve">                             </w:t>
      </w:r>
    </w:p>
    <w:p w:rsidR="00E82A47" w:rsidRPr="00D1340B" w:rsidRDefault="00E82A47" w:rsidP="00E82A47">
      <w:pPr>
        <w:tabs>
          <w:tab w:val="left" w:pos="935"/>
        </w:tabs>
        <w:jc w:val="both"/>
        <w:rPr>
          <w:sz w:val="28"/>
          <w:szCs w:val="28"/>
        </w:rPr>
      </w:pPr>
    </w:p>
    <w:p w:rsidR="00E82A47" w:rsidRPr="00E82A47" w:rsidRDefault="00E82A47" w:rsidP="00BE147D">
      <w:pPr>
        <w:pStyle w:val="ConsPlusNormal"/>
        <w:ind w:firstLine="540"/>
        <w:jc w:val="both"/>
        <w:rPr>
          <w:rFonts w:eastAsia="Times New Roman"/>
          <w:color w:val="000000" w:themeColor="text1"/>
        </w:rPr>
      </w:pPr>
    </w:p>
    <w:p w:rsidR="00BE147D" w:rsidRDefault="007635C7" w:rsidP="00BE14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Предоставление отчетности на бланках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двумерным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штрих-кодом.</w:t>
      </w:r>
    </w:p>
    <w:p w:rsidR="00395344" w:rsidRDefault="00395344" w:rsidP="00BE14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C7" w:rsidRPr="00395344" w:rsidRDefault="00D47881" w:rsidP="00BE1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344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395344">
        <w:rPr>
          <w:rFonts w:ascii="Times New Roman" w:hAnsi="Times New Roman" w:cs="Times New Roman"/>
          <w:sz w:val="28"/>
          <w:szCs w:val="28"/>
        </w:rPr>
        <w:t xml:space="preserve"> ИФНС России №1 по Республике Крым уделяет особое внимание бесконтактному способу взаимодействия с налогоплательщиками. Одно из направлений деятельности – предоставление налоговой отчетности, которую необходимо предоставлять по электронным каналам связи.</w:t>
      </w:r>
    </w:p>
    <w:p w:rsidR="00D47881" w:rsidRPr="00395344" w:rsidRDefault="00D47881" w:rsidP="00BE14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344">
        <w:rPr>
          <w:rFonts w:ascii="Times New Roman" w:hAnsi="Times New Roman" w:cs="Times New Roman"/>
          <w:sz w:val="28"/>
          <w:szCs w:val="28"/>
        </w:rPr>
        <w:t xml:space="preserve">Но если же у налогоплательщика нет возможности представлять декларации и другую отчетность по электронным каналам связи, то необходимо формировать и сдавать в налоговую инспекцию отчетные документы на машиноориентированных бланках либо на бланках </w:t>
      </w:r>
      <w:proofErr w:type="gramStart"/>
      <w:r w:rsidRPr="003953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5344">
        <w:rPr>
          <w:rFonts w:ascii="Times New Roman" w:hAnsi="Times New Roman" w:cs="Times New Roman"/>
          <w:sz w:val="28"/>
          <w:szCs w:val="28"/>
        </w:rPr>
        <w:t xml:space="preserve"> двумерным штрих-кодом.</w:t>
      </w:r>
    </w:p>
    <w:p w:rsidR="00D47881" w:rsidRPr="00395344" w:rsidRDefault="00D47881" w:rsidP="00D4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344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на </w:t>
      </w:r>
      <w:r w:rsidRPr="00395344">
        <w:rPr>
          <w:rFonts w:ascii="Times New Roman" w:hAnsi="Times New Roman" w:cs="Times New Roman"/>
          <w:sz w:val="28"/>
          <w:szCs w:val="28"/>
        </w:rPr>
        <w:t xml:space="preserve">машиноориентированных бланках </w:t>
      </w:r>
      <w:r w:rsidRPr="00395344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395344">
        <w:rPr>
          <w:rFonts w:ascii="Times New Roman" w:hAnsi="Times New Roman" w:cs="Times New Roman"/>
          <w:sz w:val="28"/>
          <w:szCs w:val="28"/>
        </w:rPr>
        <w:t>двумерным</w:t>
      </w:r>
      <w:proofErr w:type="gramEnd"/>
      <w:r w:rsidRPr="00395344">
        <w:rPr>
          <w:rFonts w:ascii="Times New Roman" w:hAnsi="Times New Roman" w:cs="Times New Roman"/>
          <w:sz w:val="28"/>
          <w:szCs w:val="28"/>
        </w:rPr>
        <w:t xml:space="preserve"> штрих-кодом налогоплательщик не понесет дополнительных финансовых и временных затрат. В свою очередь, это позволит свести к минимуму риск возникновения технических ошибок при начислении налогов, оптимизировать процесс расчета налоговых вычетов и сократит время обработки документов налоговым органом.</w:t>
      </w:r>
    </w:p>
    <w:p w:rsidR="00395344" w:rsidRPr="00395344" w:rsidRDefault="00D47881" w:rsidP="00D4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344">
        <w:rPr>
          <w:rFonts w:ascii="Times New Roman" w:hAnsi="Times New Roman" w:cs="Times New Roman"/>
          <w:sz w:val="28"/>
          <w:szCs w:val="28"/>
        </w:rPr>
        <w:t xml:space="preserve">Двумерный штрих-код формируется автоматически программным обеспечением и наносится на листы формы при печати документов. Для налогоплательщиков преимущества представления отчетности с использованием двумерного штрих-кода заключаются в последующей скорости обработки данных деклараций </w:t>
      </w:r>
      <w:r w:rsidR="00395344" w:rsidRPr="00395344">
        <w:rPr>
          <w:rFonts w:ascii="Times New Roman" w:hAnsi="Times New Roman" w:cs="Times New Roman"/>
          <w:sz w:val="28"/>
          <w:szCs w:val="28"/>
        </w:rPr>
        <w:t>и раннем выявлении возможных разногласий.</w:t>
      </w:r>
    </w:p>
    <w:p w:rsidR="007635C7" w:rsidRDefault="00395344" w:rsidP="00395344">
      <w:pPr>
        <w:pStyle w:val="ConsPlusNormal"/>
        <w:ind w:firstLine="540"/>
        <w:jc w:val="both"/>
        <w:rPr>
          <w:rFonts w:ascii="Times New Roman" w:eastAsiaTheme="majorEastAsia" w:hAnsi="Times New Roman" w:cs="Times New Roman"/>
          <w:b/>
          <w:i/>
          <w:iCs/>
          <w:color w:val="000000" w:themeColor="text1"/>
        </w:rPr>
      </w:pPr>
      <w:r w:rsidRPr="00395344">
        <w:rPr>
          <w:rFonts w:ascii="Times New Roman" w:hAnsi="Times New Roman" w:cs="Times New Roman"/>
          <w:sz w:val="28"/>
          <w:szCs w:val="28"/>
        </w:rPr>
        <w:t>Налоговый орган напоминает, что при представлении документов</w:t>
      </w:r>
      <w:r w:rsidRPr="00395344">
        <w:rPr>
          <w:rFonts w:ascii="Times New Roman" w:hAnsi="Times New Roman" w:cs="Times New Roman"/>
          <w:sz w:val="28"/>
          <w:szCs w:val="28"/>
        </w:rPr>
        <w:t xml:space="preserve"> на машиноориентированных бланках либо на </w:t>
      </w:r>
      <w:r w:rsidRPr="00395344">
        <w:rPr>
          <w:rFonts w:ascii="Times New Roman" w:hAnsi="Times New Roman" w:cs="Times New Roman"/>
          <w:sz w:val="28"/>
          <w:szCs w:val="28"/>
        </w:rPr>
        <w:t xml:space="preserve">бланках с двумерным </w:t>
      </w:r>
      <w:proofErr w:type="gramStart"/>
      <w:r w:rsidRPr="00395344">
        <w:rPr>
          <w:rFonts w:ascii="Times New Roman" w:hAnsi="Times New Roman" w:cs="Times New Roman"/>
          <w:sz w:val="28"/>
          <w:szCs w:val="28"/>
        </w:rPr>
        <w:t>штрих-кодом</w:t>
      </w:r>
      <w:proofErr w:type="gramEnd"/>
      <w:r w:rsidRPr="00395344">
        <w:rPr>
          <w:rFonts w:ascii="Times New Roman" w:hAnsi="Times New Roman" w:cs="Times New Roman"/>
          <w:sz w:val="28"/>
          <w:szCs w:val="28"/>
        </w:rPr>
        <w:t xml:space="preserve"> не допускайте скрепления листов отчетности </w:t>
      </w:r>
      <w:proofErr w:type="spellStart"/>
      <w:r w:rsidRPr="00395344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395344">
        <w:rPr>
          <w:rFonts w:ascii="Times New Roman" w:hAnsi="Times New Roman" w:cs="Times New Roman"/>
          <w:sz w:val="28"/>
          <w:szCs w:val="28"/>
        </w:rPr>
        <w:t xml:space="preserve"> либо скоросшивателем, поскольку это может повредить штрих-код.</w:t>
      </w:r>
      <w:bookmarkStart w:id="0" w:name="_GoBack"/>
      <w:bookmarkEnd w:id="0"/>
    </w:p>
    <w:p w:rsidR="007635C7" w:rsidRDefault="007635C7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7635C7" w:rsidRDefault="007635C7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7635C7" w:rsidRDefault="007635C7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7635C7" w:rsidRDefault="007635C7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7635C7" w:rsidRDefault="007635C7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7635C7" w:rsidRDefault="007635C7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</w:p>
    <w:p w:rsidR="00000D23" w:rsidRPr="00000D23" w:rsidRDefault="00000D23" w:rsidP="00000D23">
      <w:pPr>
        <w:keepNext/>
        <w:keepLines/>
        <w:spacing w:before="120" w:after="0"/>
        <w:jc w:val="right"/>
        <w:outlineLvl w:val="0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  <w:proofErr w:type="gramStart"/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>Межрайонная</w:t>
      </w:r>
      <w:proofErr w:type="gramEnd"/>
      <w:r w:rsidRPr="00000D23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  <w:t xml:space="preserve"> ИФНС России №1 по Республике Крым</w:t>
      </w:r>
    </w:p>
    <w:sectPr w:rsidR="00000D23" w:rsidRPr="00000D23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3"/>
    <w:rsid w:val="00000D23"/>
    <w:rsid w:val="00007E68"/>
    <w:rsid w:val="00014F84"/>
    <w:rsid w:val="000377C1"/>
    <w:rsid w:val="00056D1E"/>
    <w:rsid w:val="000801DA"/>
    <w:rsid w:val="001235B4"/>
    <w:rsid w:val="00163DC8"/>
    <w:rsid w:val="001C448C"/>
    <w:rsid w:val="001E211D"/>
    <w:rsid w:val="002B19F0"/>
    <w:rsid w:val="00364CD5"/>
    <w:rsid w:val="00395344"/>
    <w:rsid w:val="003F74BC"/>
    <w:rsid w:val="00456E9A"/>
    <w:rsid w:val="004C38EC"/>
    <w:rsid w:val="004D6F0E"/>
    <w:rsid w:val="0052502E"/>
    <w:rsid w:val="00534F43"/>
    <w:rsid w:val="00650DDD"/>
    <w:rsid w:val="00692D30"/>
    <w:rsid w:val="006F6BBB"/>
    <w:rsid w:val="00736DC2"/>
    <w:rsid w:val="0074725A"/>
    <w:rsid w:val="007635C7"/>
    <w:rsid w:val="007A0EF5"/>
    <w:rsid w:val="007B236E"/>
    <w:rsid w:val="008159C9"/>
    <w:rsid w:val="0089514F"/>
    <w:rsid w:val="00A9272B"/>
    <w:rsid w:val="00B05E77"/>
    <w:rsid w:val="00B84E33"/>
    <w:rsid w:val="00BE147D"/>
    <w:rsid w:val="00C713D8"/>
    <w:rsid w:val="00C722F7"/>
    <w:rsid w:val="00C93EFD"/>
    <w:rsid w:val="00CC31C8"/>
    <w:rsid w:val="00CC5CE0"/>
    <w:rsid w:val="00D07BFC"/>
    <w:rsid w:val="00D47881"/>
    <w:rsid w:val="00D563E0"/>
    <w:rsid w:val="00E51740"/>
    <w:rsid w:val="00E768A1"/>
    <w:rsid w:val="00E82A47"/>
    <w:rsid w:val="00F1305B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583A-A3F5-4107-ABCF-04DBF220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2016-08-29T11:29:00Z</cp:lastPrinted>
  <dcterms:created xsi:type="dcterms:W3CDTF">2016-08-29T11:30:00Z</dcterms:created>
  <dcterms:modified xsi:type="dcterms:W3CDTF">2016-08-29T11:30:00Z</dcterms:modified>
</cp:coreProperties>
</file>