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841D58">
        <w:rPr>
          <w:rStyle w:val="a7"/>
          <w:b w:val="0"/>
          <w:i w:val="0"/>
          <w:sz w:val="16"/>
          <w:szCs w:val="16"/>
        </w:rPr>
        <w:t xml:space="preserve">                              </w:t>
      </w:r>
      <w:r w:rsidR="00655550" w:rsidRPr="00655550">
        <w:rPr>
          <w:rStyle w:val="a7"/>
          <w:b w:val="0"/>
          <w:i w:val="0"/>
          <w:sz w:val="16"/>
          <w:szCs w:val="16"/>
        </w:rPr>
        <w:t>05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655550" w:rsidRPr="00655550">
        <w:rPr>
          <w:rStyle w:val="a7"/>
          <w:b w:val="0"/>
          <w:i w:val="0"/>
          <w:sz w:val="16"/>
          <w:szCs w:val="16"/>
        </w:rPr>
        <w:t>9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B30EF9" w:rsidRDefault="00B30EF9" w:rsidP="00B30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Алуштинское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такси: без чеков, но с лицензией. </w:t>
      </w:r>
    </w:p>
    <w:p w:rsidR="00B30EF9" w:rsidRPr="00B30EF9" w:rsidRDefault="00B30EF9" w:rsidP="00B30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30EF9" w:rsidRDefault="00B30EF9" w:rsidP="00B3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Инспектора налоговых органов Республики Крым совместно с коллегами из временной оперативной группы МВД России произвели контрольную закупку услуг легковых такси в г. Алушта. </w:t>
      </w:r>
    </w:p>
    <w:p w:rsidR="00B30EF9" w:rsidRPr="00B30EF9" w:rsidRDefault="00B30EF9" w:rsidP="00B30EF9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EF9">
        <w:rPr>
          <w:rFonts w:ascii="Times New Roman" w:hAnsi="Times New Roman" w:cs="Times New Roman"/>
          <w:sz w:val="28"/>
          <w:szCs w:val="28"/>
        </w:rPr>
        <w:t xml:space="preserve">Всего группой было вызвано 5 автомобилей. По результатам проверки водители всех машин провели расчеты с пассажирами без применения кассового чека или бланка строгой отчетности, хотя у таксистов они имелись. </w:t>
      </w:r>
    </w:p>
    <w:p w:rsidR="00B30EF9" w:rsidRDefault="00B30EF9" w:rsidP="00B30EF9">
      <w:pPr>
        <w:pStyle w:val="2"/>
        <w:spacing w:line="240" w:lineRule="auto"/>
        <w:ind w:firstLine="708"/>
        <w:rPr>
          <w:sz w:val="28"/>
          <w:szCs w:val="28"/>
        </w:rPr>
      </w:pPr>
      <w:r w:rsidRPr="00B30EF9">
        <w:rPr>
          <w:rFonts w:ascii="Times New Roman" w:hAnsi="Times New Roman" w:cs="Times New Roman"/>
          <w:sz w:val="28"/>
          <w:szCs w:val="28"/>
        </w:rPr>
        <w:t>Кроме этого на одном проверенном транспортном средстве услуги по перевозке пассажиров оказывало физическое лицо без государственной регистрации в качестве ИП ил</w:t>
      </w:r>
      <w:proofErr w:type="gramStart"/>
      <w:r w:rsidRPr="00B30EF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30EF9">
        <w:rPr>
          <w:rFonts w:ascii="Times New Roman" w:hAnsi="Times New Roman" w:cs="Times New Roman"/>
          <w:sz w:val="28"/>
          <w:szCs w:val="28"/>
        </w:rPr>
        <w:t>. За нарушение ч. 1 и ч. 2 статьи 14.5 КоАП РФ составлены акты проверок для возбуждения административного производства. При этом в основном водители таксомоторов официально трудоустроены, имеют лицензии на осуществление деятельности.</w:t>
      </w: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налоговики провели повторную проверку парковки автомобильного транспорта на набережной г. Алушта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июле здесь были выявлены массовые нарушения налогового законодательства. Вот и в этот раз установлено нарушение порядка проведения расчетов при оказании услуг. В отношении предпринимателя возбуждено административное производство. </w:t>
      </w: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есть и позитивные изменения. Обслуживание парковок, выделенных администрацией города под платные парковки, вместо ИП, зарегистрированного во Владимирской области  деятельность теперь осуществляет крымский предприниматель. Соответственно уплата налогов производится в местный бюджет. </w:t>
      </w: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0EF9" w:rsidRPr="00B30EF9" w:rsidRDefault="00B30EF9" w:rsidP="00B3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22885"/>
    <w:rsid w:val="00655550"/>
    <w:rsid w:val="006578F8"/>
    <w:rsid w:val="006D7CD1"/>
    <w:rsid w:val="00702EB6"/>
    <w:rsid w:val="0073378B"/>
    <w:rsid w:val="007611A8"/>
    <w:rsid w:val="007F66B6"/>
    <w:rsid w:val="00841D58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30EF9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2017-08-31T07:22:00Z</cp:lastPrinted>
  <dcterms:created xsi:type="dcterms:W3CDTF">2017-09-05T06:14:00Z</dcterms:created>
  <dcterms:modified xsi:type="dcterms:W3CDTF">2017-09-05T06:14:00Z</dcterms:modified>
</cp:coreProperties>
</file>