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CD334A" w:rsidP="00CD334A">
      <w:pPr>
        <w:pStyle w:val="a9"/>
        <w:jc w:val="center"/>
        <w:rPr>
          <w:rStyle w:val="a7"/>
          <w:b w:val="0"/>
          <w:i w:val="0"/>
          <w:sz w:val="16"/>
          <w:szCs w:val="16"/>
        </w:rPr>
      </w:pPr>
      <w:r w:rsidRPr="00CD334A">
        <w:rPr>
          <w:rStyle w:val="a7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841D58">
        <w:rPr>
          <w:rStyle w:val="a7"/>
          <w:b w:val="0"/>
          <w:i w:val="0"/>
          <w:sz w:val="16"/>
          <w:szCs w:val="16"/>
        </w:rPr>
        <w:t xml:space="preserve">                              </w:t>
      </w:r>
      <w:r w:rsidR="00841D58" w:rsidRPr="00841D58">
        <w:rPr>
          <w:rStyle w:val="a7"/>
          <w:b w:val="0"/>
          <w:i w:val="0"/>
          <w:sz w:val="16"/>
          <w:szCs w:val="16"/>
        </w:rPr>
        <w:t>31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622885">
        <w:rPr>
          <w:rStyle w:val="a7"/>
          <w:b w:val="0"/>
          <w:i w:val="0"/>
          <w:sz w:val="16"/>
          <w:szCs w:val="16"/>
        </w:rPr>
        <w:t>8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962278" w:rsidRDefault="00962278" w:rsidP="00962278">
      <w:pPr>
        <w:ind w:firstLine="708"/>
        <w:jc w:val="both"/>
      </w:pPr>
    </w:p>
    <w:p w:rsidR="00622885" w:rsidRDefault="00622885" w:rsidP="00622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2885" w:rsidRDefault="00622885" w:rsidP="00622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22885" w:rsidRPr="00841D58" w:rsidRDefault="00841D58" w:rsidP="0062288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41D58">
        <w:rPr>
          <w:rFonts w:ascii="Times New Roman" w:hAnsi="Times New Roman"/>
          <w:b/>
          <w:sz w:val="28"/>
          <w:szCs w:val="28"/>
        </w:rPr>
        <w:t>Итоги декларационной кампании.</w:t>
      </w:r>
    </w:p>
    <w:p w:rsidR="00622885" w:rsidRDefault="00622885" w:rsidP="006228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41D58" w:rsidRPr="00841D58" w:rsidRDefault="00841D58" w:rsidP="00841D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D58">
        <w:rPr>
          <w:rFonts w:ascii="Times New Roman" w:hAnsi="Times New Roman" w:cs="Times New Roman"/>
          <w:sz w:val="28"/>
          <w:szCs w:val="28"/>
        </w:rPr>
        <w:t>Ежегодно  в период с 01 января по 30 апреля на территории Российской Федерации проводится кампания декларирования доходов граждан, полученных в предшествующем году, которая является одним из приоритетных направлений в работе налоговых органов.</w:t>
      </w:r>
    </w:p>
    <w:p w:rsidR="00841D58" w:rsidRPr="00841D58" w:rsidRDefault="00841D58" w:rsidP="00841D5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1D58">
        <w:rPr>
          <w:rFonts w:ascii="Times New Roman" w:hAnsi="Times New Roman" w:cs="Times New Roman"/>
          <w:sz w:val="28"/>
          <w:szCs w:val="28"/>
        </w:rPr>
        <w:tab/>
        <w:t xml:space="preserve">Межрайонной ИФНС России № 1 по Республике Крым проводился полный комплекс мероприятий, направленных на разъяснение налогового законодательства о необходимости декларирования гражданами своих доходов и уплаты соответствующих сумм налога на доходы физических лиц в бюджет.  </w:t>
      </w:r>
    </w:p>
    <w:p w:rsidR="00841D58" w:rsidRPr="00841D58" w:rsidRDefault="00841D58" w:rsidP="00841D58">
      <w:pPr>
        <w:pStyle w:val="af0"/>
        <w:widowControl/>
        <w:ind w:firstLine="708"/>
        <w:jc w:val="both"/>
        <w:rPr>
          <w:color w:val="auto"/>
          <w:lang w:eastAsia="ru-RU" w:bidi="ru-RU"/>
        </w:rPr>
      </w:pPr>
      <w:r w:rsidRPr="00841D58">
        <w:rPr>
          <w:color w:val="auto"/>
        </w:rPr>
        <w:t xml:space="preserve">В результате проводимой по состоянию на 18.08.2017 года в </w:t>
      </w:r>
      <w:proofErr w:type="gramStart"/>
      <w:r w:rsidRPr="00841D58">
        <w:rPr>
          <w:color w:val="auto"/>
        </w:rPr>
        <w:t>Межрайонную</w:t>
      </w:r>
      <w:proofErr w:type="gramEnd"/>
      <w:r w:rsidRPr="00841D58">
        <w:rPr>
          <w:color w:val="auto"/>
        </w:rPr>
        <w:t xml:space="preserve"> ИФНС России № 1 по Республике Крым </w:t>
      </w:r>
      <w:r w:rsidRPr="00841D58">
        <w:rPr>
          <w:color w:val="auto"/>
          <w:lang w:eastAsia="ru-RU" w:bidi="ru-RU"/>
        </w:rPr>
        <w:t>поступило 3459 налоговых деклараций формы 3-НДФЛ по доходам за 2016 год, в том числе:</w:t>
      </w:r>
    </w:p>
    <w:p w:rsidR="00841D58" w:rsidRPr="00841D58" w:rsidRDefault="00841D58" w:rsidP="00841D58">
      <w:pPr>
        <w:pStyle w:val="af0"/>
        <w:widowControl/>
        <w:ind w:firstLine="708"/>
        <w:jc w:val="both"/>
        <w:rPr>
          <w:color w:val="auto"/>
          <w:lang w:eastAsia="ru-RU" w:bidi="ru-RU"/>
        </w:rPr>
      </w:pPr>
      <w:r w:rsidRPr="00841D58">
        <w:rPr>
          <w:color w:val="auto"/>
          <w:lang w:eastAsia="ru-RU" w:bidi="ru-RU"/>
        </w:rPr>
        <w:t xml:space="preserve">Индивидуальными предпринимателями – 972, </w:t>
      </w:r>
      <w:proofErr w:type="spellStart"/>
      <w:r w:rsidRPr="00841D58">
        <w:rPr>
          <w:color w:val="auto"/>
          <w:lang w:eastAsia="ru-RU" w:bidi="ru-RU"/>
        </w:rPr>
        <w:t>самозанятыми</w:t>
      </w:r>
      <w:proofErr w:type="spellEnd"/>
      <w:r w:rsidRPr="00841D58">
        <w:rPr>
          <w:color w:val="auto"/>
          <w:lang w:eastAsia="ru-RU" w:bidi="ru-RU"/>
        </w:rPr>
        <w:t xml:space="preserve"> лицами – 40, физическими лицами- 2447.</w:t>
      </w:r>
    </w:p>
    <w:p w:rsidR="00841D58" w:rsidRPr="00841D58" w:rsidRDefault="00841D58" w:rsidP="00841D58">
      <w:pPr>
        <w:pStyle w:val="af0"/>
        <w:widowControl/>
        <w:ind w:firstLine="708"/>
        <w:jc w:val="both"/>
        <w:rPr>
          <w:color w:val="auto"/>
          <w:lang w:eastAsia="ru-RU" w:bidi="ru-RU"/>
        </w:rPr>
      </w:pPr>
      <w:r w:rsidRPr="00841D58">
        <w:rPr>
          <w:color w:val="auto"/>
          <w:lang w:eastAsia="ru-RU" w:bidi="ru-RU"/>
        </w:rPr>
        <w:t>Сумма налога на доходы физических лиц  исчисленная к уплате в бюджет составила 15168,00тыс</w:t>
      </w:r>
      <w:proofErr w:type="gramStart"/>
      <w:r w:rsidRPr="00841D58">
        <w:rPr>
          <w:color w:val="auto"/>
          <w:lang w:eastAsia="ru-RU" w:bidi="ru-RU"/>
        </w:rPr>
        <w:t>.р</w:t>
      </w:r>
      <w:proofErr w:type="gramEnd"/>
      <w:r w:rsidRPr="00841D58">
        <w:rPr>
          <w:color w:val="auto"/>
          <w:lang w:eastAsia="ru-RU" w:bidi="ru-RU"/>
        </w:rPr>
        <w:t xml:space="preserve">уб., поступило в бюджет налога на доходы физических лиц – 13187,00 руб.,  сумма налога на доходы физических лиц подлежащая возврату из бюджета составила 106239,00 </w:t>
      </w:r>
      <w:proofErr w:type="spellStart"/>
      <w:r w:rsidRPr="00841D58">
        <w:rPr>
          <w:color w:val="auto"/>
          <w:lang w:eastAsia="ru-RU" w:bidi="ru-RU"/>
        </w:rPr>
        <w:t>тыс.руб</w:t>
      </w:r>
      <w:proofErr w:type="spellEnd"/>
      <w:r w:rsidRPr="00841D58">
        <w:rPr>
          <w:color w:val="auto"/>
          <w:lang w:eastAsia="ru-RU" w:bidi="ru-RU"/>
        </w:rPr>
        <w:t>.</w:t>
      </w:r>
    </w:p>
    <w:p w:rsid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841D58" w:rsidRDefault="00841D5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841D58" w:rsidRPr="00841D58" w:rsidRDefault="00841D5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  <w:bookmarkStart w:id="0" w:name="_GoBack"/>
      <w:bookmarkEnd w:id="0"/>
    </w:p>
    <w:p w:rsidR="005A1998" w:rsidRPr="005A1998" w:rsidRDefault="005A1998" w:rsidP="005A1998">
      <w:pPr>
        <w:pStyle w:val="af0"/>
        <w:widowControl/>
        <w:spacing w:line="360" w:lineRule="auto"/>
        <w:ind w:firstLine="708"/>
        <w:jc w:val="both"/>
        <w:rPr>
          <w:color w:val="auto"/>
          <w:lang w:eastAsia="ru-RU" w:bidi="ru-RU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807F9"/>
    <w:rsid w:val="00182133"/>
    <w:rsid w:val="00184ACF"/>
    <w:rsid w:val="001F3CD3"/>
    <w:rsid w:val="00214D26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1998"/>
    <w:rsid w:val="005A7C58"/>
    <w:rsid w:val="005D3E7F"/>
    <w:rsid w:val="00622885"/>
    <w:rsid w:val="006578F8"/>
    <w:rsid w:val="006D7CD1"/>
    <w:rsid w:val="00702EB6"/>
    <w:rsid w:val="0073378B"/>
    <w:rsid w:val="007611A8"/>
    <w:rsid w:val="007F66B6"/>
    <w:rsid w:val="00841D58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76C2C"/>
    <w:rsid w:val="00A83119"/>
    <w:rsid w:val="00AA1753"/>
    <w:rsid w:val="00AA518E"/>
    <w:rsid w:val="00B1210C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CD334A"/>
    <w:rsid w:val="00D01232"/>
    <w:rsid w:val="00D5226E"/>
    <w:rsid w:val="00D576DA"/>
    <w:rsid w:val="00D9397D"/>
    <w:rsid w:val="00DA18BB"/>
    <w:rsid w:val="00DF4334"/>
    <w:rsid w:val="00E1672A"/>
    <w:rsid w:val="00E371D2"/>
    <w:rsid w:val="00E46C0A"/>
    <w:rsid w:val="00EB3A85"/>
    <w:rsid w:val="00F35825"/>
    <w:rsid w:val="00F517B1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  <w:style w:type="paragraph" w:customStyle="1" w:styleId="af3">
    <w:name w:val="Стиль"/>
    <w:basedOn w:val="a"/>
    <w:rsid w:val="0084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  <w:style w:type="paragraph" w:customStyle="1" w:styleId="af3">
    <w:name w:val="Стиль"/>
    <w:basedOn w:val="a"/>
    <w:rsid w:val="0084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2017-08-31T07:22:00Z</cp:lastPrinted>
  <dcterms:created xsi:type="dcterms:W3CDTF">2017-08-31T07:23:00Z</dcterms:created>
  <dcterms:modified xsi:type="dcterms:W3CDTF">2017-08-31T07:23:00Z</dcterms:modified>
</cp:coreProperties>
</file>