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FD" w:rsidRDefault="008857FD">
      <w:pPr>
        <w:rPr>
          <w:rFonts w:ascii="Times New Roman" w:eastAsia="Calibri" w:hAnsi="Times New Roman" w:cs="Times New Roman"/>
          <w:sz w:val="28"/>
          <w:szCs w:val="28"/>
        </w:rPr>
      </w:pPr>
    </w:p>
    <w:p w:rsidR="00415D44" w:rsidRPr="00E46C0A" w:rsidRDefault="00C142AB" w:rsidP="00F35825">
      <w:pPr>
        <w:rPr>
          <w:rStyle w:val="a8"/>
          <w:b w:val="0"/>
          <w:i/>
          <w:iCs/>
          <w:smallCaps w:val="0"/>
          <w:color w:val="4F81BD" w:themeColor="accent1"/>
          <w:spacing w:val="0"/>
          <w:sz w:val="16"/>
          <w:szCs w:val="16"/>
        </w:rPr>
      </w:pPr>
      <w:r>
        <w:rPr>
          <w:rStyle w:val="a7"/>
        </w:rPr>
        <w:t xml:space="preserve">                                         </w:t>
      </w: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47BAE00F" wp14:editId="67327C5C">
            <wp:simplePos x="0" y="0"/>
            <wp:positionH relativeFrom="column">
              <wp:posOffset>39370</wp:posOffset>
            </wp:positionH>
            <wp:positionV relativeFrom="paragraph">
              <wp:posOffset>-1270</wp:posOffset>
            </wp:positionV>
            <wp:extent cx="1181100" cy="1257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7"/>
        </w:rPr>
        <w:t xml:space="preserve">                                                                             </w:t>
      </w:r>
      <w:r w:rsidR="00415D44">
        <w:rPr>
          <w:rStyle w:val="a7"/>
        </w:rPr>
        <w:t xml:space="preserve">                             </w:t>
      </w:r>
      <w:proofErr w:type="gramStart"/>
      <w:r w:rsidR="00415D44" w:rsidRPr="00E46C0A">
        <w:rPr>
          <w:rStyle w:val="a8"/>
          <w:rFonts w:ascii="Times New Roman" w:hAnsi="Times New Roman" w:cs="Times New Roman"/>
          <w:sz w:val="16"/>
          <w:szCs w:val="16"/>
        </w:rPr>
        <w:t>Межрайонная</w:t>
      </w:r>
      <w:proofErr w:type="gramEnd"/>
      <w:r w:rsidR="00415D44" w:rsidRPr="00E46C0A">
        <w:rPr>
          <w:rStyle w:val="a8"/>
          <w:rFonts w:ascii="Times New Roman" w:hAnsi="Times New Roman" w:cs="Times New Roman"/>
          <w:sz w:val="16"/>
          <w:szCs w:val="16"/>
        </w:rPr>
        <w:t xml:space="preserve"> ИФНС России №1 по Республике Крым</w:t>
      </w:r>
    </w:p>
    <w:p w:rsidR="00415D44" w:rsidRPr="00E46C0A" w:rsidRDefault="00415D44" w:rsidP="00415D44">
      <w:pPr>
        <w:pStyle w:val="a9"/>
        <w:rPr>
          <w:rStyle w:val="a8"/>
          <w:rFonts w:ascii="Times New Roman" w:hAnsi="Times New Roman" w:cs="Times New Roman"/>
          <w:sz w:val="16"/>
          <w:szCs w:val="16"/>
        </w:rPr>
      </w:pPr>
    </w:p>
    <w:p w:rsidR="00415D44" w:rsidRPr="00E46C0A" w:rsidRDefault="00415D44" w:rsidP="00415D44">
      <w:pPr>
        <w:pStyle w:val="a9"/>
        <w:rPr>
          <w:rFonts w:ascii="Times New Roman" w:hAnsi="Times New Roman" w:cs="Times New Roman"/>
          <w:b/>
          <w:bCs/>
          <w:smallCaps/>
          <w:sz w:val="16"/>
          <w:szCs w:val="16"/>
        </w:rPr>
      </w:pPr>
      <w:r w:rsidRPr="00E46C0A">
        <w:rPr>
          <w:rStyle w:val="a8"/>
          <w:rFonts w:ascii="Times New Roman" w:hAnsi="Times New Roman" w:cs="Times New Roman"/>
          <w:sz w:val="16"/>
          <w:szCs w:val="16"/>
        </w:rPr>
        <w:t xml:space="preserve"> </w:t>
      </w:r>
      <w:r w:rsidRPr="00E46C0A">
        <w:rPr>
          <w:rStyle w:val="a8"/>
          <w:rFonts w:ascii="Times New Roman" w:hAnsi="Times New Roman" w:cs="Times New Roman"/>
          <w:b w:val="0"/>
          <w:sz w:val="16"/>
          <w:szCs w:val="16"/>
        </w:rPr>
        <w:t>г. Джанкой, ул. Дзержинского,30                                                                                                                                                   тел. (36564)3-14-24</w:t>
      </w:r>
    </w:p>
    <w:p w:rsidR="00C142AB" w:rsidRPr="00A55C00" w:rsidRDefault="00E1672A" w:rsidP="00415D44">
      <w:pPr>
        <w:pStyle w:val="a9"/>
        <w:jc w:val="right"/>
        <w:rPr>
          <w:rStyle w:val="a7"/>
          <w:b w:val="0"/>
          <w:i w:val="0"/>
          <w:sz w:val="16"/>
          <w:szCs w:val="16"/>
        </w:rPr>
      </w:pPr>
      <w:r w:rsidRPr="00E1672A">
        <w:rPr>
          <w:rStyle w:val="a7"/>
          <w:b w:val="0"/>
          <w:i w:val="0"/>
          <w:sz w:val="16"/>
          <w:szCs w:val="16"/>
        </w:rPr>
        <w:t>22</w:t>
      </w:r>
      <w:r w:rsidR="00335E61">
        <w:rPr>
          <w:rStyle w:val="a7"/>
          <w:b w:val="0"/>
          <w:i w:val="0"/>
          <w:sz w:val="16"/>
          <w:szCs w:val="16"/>
        </w:rPr>
        <w:t>.</w:t>
      </w:r>
      <w:r w:rsidR="00A55C00" w:rsidRPr="00E1672A">
        <w:rPr>
          <w:rStyle w:val="a7"/>
          <w:b w:val="0"/>
          <w:i w:val="0"/>
          <w:sz w:val="16"/>
          <w:szCs w:val="16"/>
        </w:rPr>
        <w:t>0</w:t>
      </w:r>
      <w:r w:rsidR="00A83119" w:rsidRPr="00E1672A">
        <w:rPr>
          <w:rStyle w:val="a7"/>
          <w:b w:val="0"/>
          <w:i w:val="0"/>
          <w:sz w:val="16"/>
          <w:szCs w:val="16"/>
        </w:rPr>
        <w:t>6</w:t>
      </w:r>
      <w:r w:rsidR="00C55CEA" w:rsidRPr="00E46C0A">
        <w:rPr>
          <w:rStyle w:val="a7"/>
          <w:b w:val="0"/>
          <w:i w:val="0"/>
          <w:sz w:val="16"/>
          <w:szCs w:val="16"/>
        </w:rPr>
        <w:t>.201</w:t>
      </w:r>
      <w:r w:rsidR="00335E61" w:rsidRPr="00A55C00">
        <w:rPr>
          <w:rStyle w:val="a7"/>
          <w:b w:val="0"/>
          <w:i w:val="0"/>
          <w:sz w:val="16"/>
          <w:szCs w:val="16"/>
        </w:rPr>
        <w:t>7</w:t>
      </w:r>
    </w:p>
    <w:p w:rsidR="00E1672A" w:rsidRDefault="00E1672A" w:rsidP="00E1672A">
      <w:pPr>
        <w:tabs>
          <w:tab w:val="left" w:pos="1010"/>
        </w:tabs>
        <w:ind w:firstLine="720"/>
        <w:jc w:val="center"/>
        <w:rPr>
          <w:sz w:val="28"/>
          <w:szCs w:val="28"/>
        </w:rPr>
      </w:pPr>
      <w:r w:rsidRPr="00E1672A">
        <w:rPr>
          <w:rFonts w:ascii="Times New Roman" w:hAnsi="Times New Roman" w:cs="Times New Roman"/>
          <w:b/>
          <w:sz w:val="28"/>
          <w:szCs w:val="28"/>
        </w:rPr>
        <w:t>РАБОТА НАЛОГОВЫХ ОРГАНОВ ПО ДОСУДЕБНОМУ УРЕГУЛИРОВАНИЮ</w:t>
      </w:r>
    </w:p>
    <w:p w:rsidR="00E1672A" w:rsidRPr="00E1672A" w:rsidRDefault="00E1672A" w:rsidP="00E1672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72A">
        <w:rPr>
          <w:rFonts w:ascii="Times New Roman" w:hAnsi="Times New Roman" w:cs="Times New Roman"/>
          <w:sz w:val="26"/>
          <w:szCs w:val="26"/>
        </w:rPr>
        <w:t xml:space="preserve">Процедура досудебного обжалования в настоящее время носит обязательный характер и осуществляется на различных уровнях налоговой системы РФ специальными подразделениями досудебного аудита. </w:t>
      </w:r>
    </w:p>
    <w:p w:rsidR="00E1672A" w:rsidRPr="00E1672A" w:rsidRDefault="00E1672A" w:rsidP="00E1672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72A">
        <w:rPr>
          <w:rFonts w:ascii="Times New Roman" w:hAnsi="Times New Roman" w:cs="Times New Roman"/>
          <w:sz w:val="26"/>
          <w:szCs w:val="26"/>
        </w:rPr>
        <w:t>Несогласие или протест налогоплательщика может быть выражен в форме:</w:t>
      </w:r>
    </w:p>
    <w:p w:rsidR="00E1672A" w:rsidRPr="00E1672A" w:rsidRDefault="00E1672A" w:rsidP="00E1672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72A">
        <w:rPr>
          <w:rFonts w:ascii="Times New Roman" w:hAnsi="Times New Roman" w:cs="Times New Roman"/>
          <w:sz w:val="26"/>
          <w:szCs w:val="26"/>
        </w:rPr>
        <w:t>1.Возражения (разногласия) на акт, составленный по итогам проведения контрольных мероприятий (камеральной или выездной налоговой проверки) и при обнаружении правонарушения, допущенного налогоплательщ</w:t>
      </w:r>
      <w:bookmarkStart w:id="0" w:name="_GoBack"/>
      <w:bookmarkEnd w:id="0"/>
      <w:r w:rsidRPr="00E1672A">
        <w:rPr>
          <w:rFonts w:ascii="Times New Roman" w:hAnsi="Times New Roman" w:cs="Times New Roman"/>
          <w:sz w:val="26"/>
          <w:szCs w:val="26"/>
        </w:rPr>
        <w:t>иком;</w:t>
      </w:r>
    </w:p>
    <w:p w:rsidR="00E1672A" w:rsidRPr="00E1672A" w:rsidRDefault="00E1672A" w:rsidP="00E1672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72A">
        <w:rPr>
          <w:rFonts w:ascii="Times New Roman" w:hAnsi="Times New Roman" w:cs="Times New Roman"/>
          <w:sz w:val="26"/>
          <w:szCs w:val="26"/>
        </w:rPr>
        <w:t xml:space="preserve"> 2. Апелляционной жалобы на не вступившее в законную силу решение налогового органа, или жалобы (в случае пропуска срока подачи апелляционной жалобы и вступления в силу решения налогового органа);</w:t>
      </w:r>
    </w:p>
    <w:p w:rsidR="00E1672A" w:rsidRPr="00E1672A" w:rsidRDefault="00E1672A" w:rsidP="00E1672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72A">
        <w:rPr>
          <w:rFonts w:ascii="Times New Roman" w:hAnsi="Times New Roman" w:cs="Times New Roman"/>
          <w:sz w:val="26"/>
          <w:szCs w:val="26"/>
        </w:rPr>
        <w:t xml:space="preserve"> 3.Жалобы на действия (бездействие) должностных лиц налоговых органов.</w:t>
      </w:r>
    </w:p>
    <w:p w:rsidR="00E1672A" w:rsidRPr="00E1672A" w:rsidRDefault="00E1672A" w:rsidP="00E1672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1672A">
        <w:rPr>
          <w:rFonts w:ascii="Times New Roman" w:hAnsi="Times New Roman" w:cs="Times New Roman"/>
          <w:sz w:val="26"/>
          <w:szCs w:val="26"/>
        </w:rPr>
        <w:t>Р</w:t>
      </w:r>
      <w:r w:rsidRPr="00E1672A">
        <w:rPr>
          <w:rFonts w:ascii="Times New Roman" w:eastAsia="Calibri" w:hAnsi="Times New Roman" w:cs="Times New Roman"/>
          <w:sz w:val="26"/>
          <w:szCs w:val="26"/>
          <w:lang w:eastAsia="en-US"/>
        </w:rPr>
        <w:t>езультаты анализа работы налоговых органов Республики Крым по д</w:t>
      </w:r>
      <w:r w:rsidRPr="00E1672A">
        <w:rPr>
          <w:rFonts w:ascii="Times New Roman" w:hAnsi="Times New Roman" w:cs="Times New Roman"/>
          <w:sz w:val="26"/>
          <w:szCs w:val="26"/>
        </w:rPr>
        <w:t xml:space="preserve">осудебному обжалованию решений налоговых органов и действий (бездействия) должностных лиц налоговых органов </w:t>
      </w:r>
      <w:r w:rsidRPr="00E1672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 отчётный период свидетельствует о том, что основными причинами обращения заявителей с жалобами являются: </w:t>
      </w:r>
    </w:p>
    <w:p w:rsidR="00E1672A" w:rsidRPr="00E1672A" w:rsidRDefault="00E1672A" w:rsidP="00E1672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1672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несогласие с решениями регистрирующего органа, рассматриваемыми в соответствии с Федеральным законом от 08.08.2001 № 129-ФЗ «О государственной регистрации юридических лиц и индивидуальных предпринимателей», </w:t>
      </w:r>
    </w:p>
    <w:p w:rsidR="00E1672A" w:rsidRPr="00E1672A" w:rsidRDefault="00E1672A" w:rsidP="00E1672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1672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несогласие с постановлениями о привлечении к административной ответственности, несогласие с иными актами налоговых органов ненормативного характера, </w:t>
      </w:r>
    </w:p>
    <w:p w:rsidR="00E1672A" w:rsidRPr="00E1672A" w:rsidRDefault="00E1672A" w:rsidP="00E1672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1672A">
        <w:rPr>
          <w:rFonts w:ascii="Times New Roman" w:eastAsia="Calibri" w:hAnsi="Times New Roman" w:cs="Times New Roman"/>
          <w:sz w:val="26"/>
          <w:szCs w:val="26"/>
          <w:lang w:eastAsia="en-US"/>
        </w:rPr>
        <w:t>- несогласие с решениями, вынесенными в порядке ст. 101 и 101.4 НК РФ, неправомерные действия (бездействие) должностных лиц налоговых органов, неправомерные действия (бездействие) регистрирующих органов, связанные с предоставлением государственных услуг.</w:t>
      </w:r>
    </w:p>
    <w:p w:rsidR="00E1672A" w:rsidRPr="00E1672A" w:rsidRDefault="00E1672A" w:rsidP="00E1672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672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E1672A">
        <w:rPr>
          <w:rFonts w:ascii="Times New Roman" w:hAnsi="Times New Roman" w:cs="Times New Roman"/>
          <w:sz w:val="26"/>
          <w:szCs w:val="26"/>
        </w:rPr>
        <w:t xml:space="preserve">В отдел досудебного урегулирования налоговых споров УФНС России по Республике Крым по состоянию на 01.04.2017 поступило 95 жалоб (обращений), что на 46 жалоб или в 2,1 раза больше, чем за аналогичный период прошлого года (49 жалоб). </w:t>
      </w:r>
      <w:r w:rsidRPr="00E1672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 1 квартал 2017 года УФНС России по Республике Крым в порядке досудебного урегулирования налоговых споров рассмотрено 24 жалобы, что на </w:t>
      </w:r>
      <w:r w:rsidRPr="00E1672A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20 % больше, чем за аналогичный период прошлого года (20 жалоб). У</w:t>
      </w:r>
      <w:r w:rsidRPr="00E1672A">
        <w:rPr>
          <w:rFonts w:ascii="Times New Roman" w:hAnsi="Times New Roman" w:cs="Times New Roman"/>
          <w:sz w:val="26"/>
          <w:szCs w:val="26"/>
        </w:rPr>
        <w:t>довлетворено частично или полностью в отчетном периоде 15 жалоб.</w:t>
      </w:r>
    </w:p>
    <w:p w:rsidR="00E1672A" w:rsidRPr="00E1672A" w:rsidRDefault="00E1672A" w:rsidP="00E1672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1672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Жалобы налогоплательщиков по Межрайонной ИФНС России №1 по Республике Крым в 1 квартале 2017 года не поступали. </w:t>
      </w:r>
    </w:p>
    <w:p w:rsidR="00E1672A" w:rsidRPr="00E1672A" w:rsidRDefault="00E1672A" w:rsidP="00E1672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E1672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мае месяце текущего года в </w:t>
      </w:r>
      <w:proofErr w:type="gramStart"/>
      <w:r w:rsidRPr="00E1672A">
        <w:rPr>
          <w:rFonts w:ascii="Times New Roman" w:eastAsia="Calibri" w:hAnsi="Times New Roman" w:cs="Times New Roman"/>
          <w:sz w:val="26"/>
          <w:szCs w:val="26"/>
          <w:lang w:eastAsia="en-US"/>
        </w:rPr>
        <w:t>Межрайонную</w:t>
      </w:r>
      <w:proofErr w:type="gramEnd"/>
      <w:r w:rsidRPr="00E1672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ИФНС России №1 поступила жалоба </w:t>
      </w:r>
      <w:r w:rsidRPr="00E1672A">
        <w:rPr>
          <w:rFonts w:ascii="Times New Roman" w:hAnsi="Times New Roman" w:cs="Times New Roman"/>
          <w:sz w:val="26"/>
          <w:szCs w:val="26"/>
        </w:rPr>
        <w:t>заявителя о несогласии с решениями регистрирующего органа, рассматриваемыми в соответствии с Федеральным законом от 08.08.2001 № 129-ФЗ «О государственной регистрации юридических лиц и индивидуальных предпринимателей». Жалоба рассмотрена в пользу плательщика. За аналогичный период 2016года жалобы в налоговую инспекцию не поступали.</w:t>
      </w:r>
    </w:p>
    <w:p w:rsidR="00E1672A" w:rsidRPr="00E1672A" w:rsidRDefault="00E1672A" w:rsidP="00E1672A">
      <w:pPr>
        <w:tabs>
          <w:tab w:val="left" w:pos="101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72A">
        <w:rPr>
          <w:rFonts w:ascii="Times New Roman" w:hAnsi="Times New Roman" w:cs="Times New Roman"/>
          <w:color w:val="000000"/>
          <w:spacing w:val="-6"/>
          <w:sz w:val="26"/>
          <w:szCs w:val="26"/>
        </w:rPr>
        <w:t>Обзор практики рассмотрения жалоб налогоплательщиков в Республике Крым за истекший период 2017 года показал, что чаще всего причинами удовлетворения требований заявителей является</w:t>
      </w:r>
      <w:r w:rsidRPr="00E1672A">
        <w:rPr>
          <w:rFonts w:ascii="Times New Roman" w:hAnsi="Times New Roman" w:cs="Times New Roman"/>
          <w:sz w:val="26"/>
          <w:szCs w:val="26"/>
        </w:rPr>
        <w:t>:</w:t>
      </w:r>
    </w:p>
    <w:p w:rsidR="00E1672A" w:rsidRPr="00E1672A" w:rsidRDefault="00E1672A" w:rsidP="00E1672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72A">
        <w:rPr>
          <w:rFonts w:ascii="Times New Roman" w:hAnsi="Times New Roman" w:cs="Times New Roman"/>
          <w:sz w:val="26"/>
          <w:szCs w:val="26"/>
        </w:rPr>
        <w:t>- отсутствие надлежащей доказательственной базы;</w:t>
      </w:r>
    </w:p>
    <w:p w:rsidR="00E1672A" w:rsidRPr="00E1672A" w:rsidRDefault="00E1672A" w:rsidP="00E1672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72A">
        <w:rPr>
          <w:rFonts w:ascii="Times New Roman" w:hAnsi="Times New Roman" w:cs="Times New Roman"/>
          <w:sz w:val="26"/>
          <w:szCs w:val="26"/>
        </w:rPr>
        <w:t>- не применение обстоятельств, смягчающих ответственность;</w:t>
      </w:r>
    </w:p>
    <w:p w:rsidR="00E1672A" w:rsidRPr="00E1672A" w:rsidRDefault="00E1672A" w:rsidP="00E1672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72A">
        <w:rPr>
          <w:rFonts w:ascii="Times New Roman" w:hAnsi="Times New Roman" w:cs="Times New Roman"/>
          <w:sz w:val="26"/>
          <w:szCs w:val="26"/>
        </w:rPr>
        <w:t>- неправильное применение территориальными налоговыми органами Республики Крым норм налогового законодательства Российской Федерации;</w:t>
      </w:r>
    </w:p>
    <w:p w:rsidR="00E1672A" w:rsidRPr="00E1672A" w:rsidRDefault="00E1672A" w:rsidP="00E1672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1672A">
        <w:rPr>
          <w:rFonts w:ascii="Times New Roman" w:hAnsi="Times New Roman" w:cs="Times New Roman"/>
          <w:sz w:val="26"/>
          <w:szCs w:val="26"/>
        </w:rPr>
        <w:t>- иные причины удовлетворения.</w:t>
      </w:r>
    </w:p>
    <w:p w:rsidR="00E1672A" w:rsidRPr="00E1672A" w:rsidRDefault="00E1672A" w:rsidP="00E1672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C207F" w:rsidRPr="00EB3A85" w:rsidRDefault="006578F8" w:rsidP="003E7F73">
      <w:pPr>
        <w:jc w:val="right"/>
        <w:rPr>
          <w:rFonts w:ascii="Times New Roman" w:eastAsia="Calibri" w:hAnsi="Times New Roman" w:cs="Times New Roman"/>
          <w:b/>
          <w:i/>
          <w:sz w:val="18"/>
          <w:szCs w:val="18"/>
        </w:rPr>
      </w:pPr>
      <w:r>
        <w:rPr>
          <w:sz w:val="24"/>
          <w:szCs w:val="24"/>
        </w:rPr>
        <w:t xml:space="preserve">          </w:t>
      </w:r>
      <w:proofErr w:type="gramStart"/>
      <w:r w:rsidR="004C207F" w:rsidRPr="00EB3A85">
        <w:rPr>
          <w:rFonts w:cs="Arial"/>
          <w:b/>
          <w:i/>
          <w:color w:val="333333"/>
          <w:sz w:val="18"/>
          <w:szCs w:val="18"/>
        </w:rPr>
        <w:t>Межрайонная</w:t>
      </w:r>
      <w:proofErr w:type="gramEnd"/>
      <w:r w:rsidR="004C207F" w:rsidRPr="00EB3A85">
        <w:rPr>
          <w:rFonts w:cs="Arial"/>
          <w:b/>
          <w:i/>
          <w:color w:val="333333"/>
          <w:sz w:val="18"/>
          <w:szCs w:val="18"/>
        </w:rPr>
        <w:t xml:space="preserve"> ИФНС России №1 по Республике Крым.</w:t>
      </w:r>
    </w:p>
    <w:sectPr w:rsidR="004C207F" w:rsidRPr="00EB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BB"/>
    <w:rsid w:val="00182133"/>
    <w:rsid w:val="00184ACF"/>
    <w:rsid w:val="001F3CD3"/>
    <w:rsid w:val="00234576"/>
    <w:rsid w:val="002376B2"/>
    <w:rsid w:val="0024118E"/>
    <w:rsid w:val="00265CC1"/>
    <w:rsid w:val="00290F2E"/>
    <w:rsid w:val="002F52DF"/>
    <w:rsid w:val="00321650"/>
    <w:rsid w:val="003268C4"/>
    <w:rsid w:val="00335E61"/>
    <w:rsid w:val="003456FB"/>
    <w:rsid w:val="00381F33"/>
    <w:rsid w:val="003C55E5"/>
    <w:rsid w:val="003D40C4"/>
    <w:rsid w:val="003E7F73"/>
    <w:rsid w:val="00415D44"/>
    <w:rsid w:val="00477A24"/>
    <w:rsid w:val="004B356E"/>
    <w:rsid w:val="004C207F"/>
    <w:rsid w:val="00560B22"/>
    <w:rsid w:val="00560BDE"/>
    <w:rsid w:val="005D3E7F"/>
    <w:rsid w:val="006578F8"/>
    <w:rsid w:val="006D7CD1"/>
    <w:rsid w:val="0073378B"/>
    <w:rsid w:val="007611A8"/>
    <w:rsid w:val="007F66B6"/>
    <w:rsid w:val="008857FD"/>
    <w:rsid w:val="00893B89"/>
    <w:rsid w:val="008C79B9"/>
    <w:rsid w:val="0090622E"/>
    <w:rsid w:val="00964571"/>
    <w:rsid w:val="0097016E"/>
    <w:rsid w:val="009950FE"/>
    <w:rsid w:val="00A37696"/>
    <w:rsid w:val="00A55C00"/>
    <w:rsid w:val="00A56EDB"/>
    <w:rsid w:val="00A83119"/>
    <w:rsid w:val="00AA1753"/>
    <w:rsid w:val="00B1210C"/>
    <w:rsid w:val="00B9227A"/>
    <w:rsid w:val="00BB7F7F"/>
    <w:rsid w:val="00BC7CC2"/>
    <w:rsid w:val="00BE5A2A"/>
    <w:rsid w:val="00BF0455"/>
    <w:rsid w:val="00BF6A23"/>
    <w:rsid w:val="00C142AB"/>
    <w:rsid w:val="00C261FA"/>
    <w:rsid w:val="00C53C0E"/>
    <w:rsid w:val="00C55CEA"/>
    <w:rsid w:val="00CD1DC3"/>
    <w:rsid w:val="00D01232"/>
    <w:rsid w:val="00D576DA"/>
    <w:rsid w:val="00D9397D"/>
    <w:rsid w:val="00DA18BB"/>
    <w:rsid w:val="00E1672A"/>
    <w:rsid w:val="00E46C0A"/>
    <w:rsid w:val="00EB3A85"/>
    <w:rsid w:val="00F35825"/>
    <w:rsid w:val="00F8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C55CE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5CEA"/>
  </w:style>
  <w:style w:type="character" w:styleId="ad">
    <w:name w:val="Strong"/>
    <w:qFormat/>
    <w:rsid w:val="00C55CEA"/>
    <w:rPr>
      <w:b/>
      <w:bCs/>
    </w:rPr>
  </w:style>
  <w:style w:type="paragraph" w:styleId="ae">
    <w:name w:val="Normal (Web)"/>
    <w:aliases w:val="Обычный (Web)"/>
    <w:basedOn w:val="a"/>
    <w:link w:val="af"/>
    <w:uiPriority w:val="99"/>
    <w:rsid w:val="00B1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B1210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C55CE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5CEA"/>
  </w:style>
  <w:style w:type="character" w:styleId="ad">
    <w:name w:val="Strong"/>
    <w:qFormat/>
    <w:rsid w:val="00C55CEA"/>
    <w:rPr>
      <w:b/>
      <w:bCs/>
    </w:rPr>
  </w:style>
  <w:style w:type="paragraph" w:styleId="ae">
    <w:name w:val="Normal (Web)"/>
    <w:aliases w:val="Обычный (Web)"/>
    <w:basedOn w:val="a"/>
    <w:link w:val="af"/>
    <w:uiPriority w:val="99"/>
    <w:rsid w:val="00B1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B121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Умерова Елена Геннадьевна</cp:lastModifiedBy>
  <cp:revision>2</cp:revision>
  <cp:lastPrinted>2017-06-14T08:08:00Z</cp:lastPrinted>
  <dcterms:created xsi:type="dcterms:W3CDTF">2017-06-22T07:16:00Z</dcterms:created>
  <dcterms:modified xsi:type="dcterms:W3CDTF">2017-06-22T07:16:00Z</dcterms:modified>
</cp:coreProperties>
</file>