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27" w:rsidRPr="009B2B3E" w:rsidRDefault="00984327" w:rsidP="009843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7195" wp14:editId="60725E68">
            <wp:simplePos x="0" y="0"/>
            <wp:positionH relativeFrom="column">
              <wp:posOffset>2717165</wp:posOffset>
            </wp:positionH>
            <wp:positionV relativeFrom="paragraph">
              <wp:posOffset>-296545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327" w:rsidRPr="00134D85" w:rsidRDefault="00984327" w:rsidP="0098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84327" w:rsidRPr="00134D85" w:rsidTr="00AE5ED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84327" w:rsidRPr="00134D85" w:rsidRDefault="00984327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984327" w:rsidRPr="00134D85" w:rsidRDefault="00984327" w:rsidP="00AE5E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984327" w:rsidRPr="00134D85" w:rsidRDefault="00984327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984327" w:rsidRPr="00134D85" w:rsidRDefault="00984327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984327" w:rsidRPr="00134D85" w:rsidRDefault="00984327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327" w:rsidRPr="00134D85" w:rsidRDefault="00984327" w:rsidP="0098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4327" w:rsidRPr="00134D85" w:rsidRDefault="00984327" w:rsidP="0098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84327" w:rsidRPr="00134D85" w:rsidRDefault="00984327" w:rsidP="0098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27" w:rsidRPr="00776509" w:rsidRDefault="00984327" w:rsidP="00984327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10 октября 2018  №  509</w:t>
      </w:r>
    </w:p>
    <w:p w:rsidR="00984327" w:rsidRPr="00984327" w:rsidRDefault="00984327" w:rsidP="00984327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984327" w:rsidRDefault="00984327" w:rsidP="00984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 xml:space="preserve">О внесении изменений в </w:t>
      </w:r>
    </w:p>
    <w:p w:rsidR="00984327" w:rsidRDefault="00984327" w:rsidP="00984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>постановление администрации</w:t>
      </w:r>
    </w:p>
    <w:p w:rsidR="00984327" w:rsidRDefault="00984327" w:rsidP="00984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Джанкойского района</w:t>
      </w:r>
    </w:p>
    <w:p w:rsidR="00984327" w:rsidRDefault="00984327" w:rsidP="00984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Республики Крым</w:t>
      </w:r>
    </w:p>
    <w:p w:rsidR="00984327" w:rsidRDefault="00984327" w:rsidP="009843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 xml:space="preserve"> от 12 мая 2015 года 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163</w:t>
      </w:r>
    </w:p>
    <w:p w:rsidR="00984327" w:rsidRPr="00F73454" w:rsidRDefault="00984327" w:rsidP="009843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4327" w:rsidRDefault="00984327" w:rsidP="009843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92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</w:t>
      </w:r>
      <w:r w:rsidRPr="00C01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19.07.2018 № 204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услуг»,</w:t>
      </w:r>
      <w:r w:rsidRPr="00C01E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21.08.2014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54-ЗРК «Об основах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Республике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Джанкойского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31.12.2014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 «О  Порядке разработки и утверждения административных регламентов предоставления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44, 67 Устава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Джанкойский район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Джанкойского района Республики Крым </w:t>
      </w:r>
    </w:p>
    <w:p w:rsidR="00984327" w:rsidRPr="00886D09" w:rsidRDefault="00984327" w:rsidP="009843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т :  </w:t>
      </w:r>
    </w:p>
    <w:p w:rsidR="00984327" w:rsidRDefault="00984327" w:rsidP="009843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Джанкойского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 мая 2015 года № 163 «</w:t>
      </w:r>
      <w:r w:rsidRPr="0088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администрации Джанкойского района    Республики Крым по предоставлен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 муниципальной услуги «Подготовка согласия на осуществление сделок с имуществом несовершеннолетнего»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:rsidR="00984327" w:rsidRDefault="00984327" w:rsidP="009843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984327" w:rsidRDefault="00984327" w:rsidP="0098432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2.6. раздела 2</w:t>
      </w: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дополнить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4327" w:rsidRDefault="00984327" w:rsidP="009843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984327" w:rsidRPr="00C05897" w:rsidRDefault="00984327" w:rsidP="009843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 предоставляющий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муниципальную услугу</w:t>
      </w:r>
      <w:r w:rsidRPr="00AA74F3">
        <w:rPr>
          <w:rFonts w:ascii="Times New Roman" w:hAnsi="Times New Roman" w:cs="Times New Roman"/>
          <w:sz w:val="28"/>
          <w:szCs w:val="28"/>
          <w:shd w:val="clear" w:color="auto" w:fill="FFFFFF"/>
        </w:rPr>
        <w:t>, не вправе требовать от заявителя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984327" w:rsidRPr="00AA74F3" w:rsidRDefault="00984327" w:rsidP="00984327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2"/>
      <w:bookmarkEnd w:id="1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после первоначальной подачи заявления о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984327" w:rsidRPr="00AA74F3" w:rsidRDefault="00984327" w:rsidP="00984327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3"/>
      <w:bookmarkEnd w:id="2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:rsidR="00984327" w:rsidRPr="00AA74F3" w:rsidRDefault="00984327" w:rsidP="00984327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4"/>
      <w:bookmarkEnd w:id="3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984327" w:rsidRDefault="00984327" w:rsidP="00984327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5"/>
      <w:bookmarkEnd w:id="4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лица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услугу,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служащего, при первоначальном отказе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о чем в письменном виде за подписью 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муниципальную услугу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уведомляется заявитель, а также приносятся извинения за доставленные неудобства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327" w:rsidRDefault="00984327" w:rsidP="00984327">
      <w:pPr>
        <w:shd w:val="clear" w:color="auto" w:fill="FFFFFF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984327" w:rsidRPr="009B2B3E" w:rsidRDefault="00984327" w:rsidP="00984327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4 п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5.3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раздела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слова 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984327" w:rsidRDefault="00984327" w:rsidP="009843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Пункт 5.3.</w:t>
      </w:r>
      <w:r w:rsidRPr="00C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5 Административного регламента</w:t>
      </w:r>
      <w:r w:rsidRPr="00C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984327" w:rsidRDefault="00984327" w:rsidP="00984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E3C5D">
        <w:rPr>
          <w:rFonts w:ascii="Times New Roman" w:hAnsi="Times New Roman" w:cs="Times New Roman"/>
          <w:sz w:val="28"/>
          <w:szCs w:val="28"/>
          <w:shd w:val="clear" w:color="auto" w:fill="FFFFFF"/>
        </w:rPr>
        <w:t>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2.6. раздела 2 настоящего административного регламента».</w:t>
      </w:r>
    </w:p>
    <w:p w:rsidR="00984327" w:rsidRDefault="00984327" w:rsidP="009843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5.7.</w:t>
      </w:r>
      <w:r w:rsidRPr="00C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дополнить абзацами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984327" w:rsidRPr="003C02A8" w:rsidRDefault="00984327" w:rsidP="0098432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3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984327" w:rsidRPr="003C02A8" w:rsidRDefault="00984327" w:rsidP="00984327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A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</w:t>
      </w:r>
      <w:r w:rsidRPr="003C0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орению в ответе заявителю</w:t>
      </w:r>
      <w:r w:rsidRPr="00A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принятого решения».</w:t>
      </w:r>
    </w:p>
    <w:p w:rsidR="00984327" w:rsidRPr="00F73454" w:rsidRDefault="00984327" w:rsidP="00984327">
      <w:pPr>
        <w:pStyle w:val="a00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 Постановление вступает в силу с 18.10.2018, после  его официального обнародования на сайте администрации Джанкойского района Республики Крым (</w:t>
      </w:r>
      <w:r>
        <w:rPr>
          <w:sz w:val="28"/>
          <w:szCs w:val="28"/>
          <w:lang w:val="en-US"/>
        </w:rPr>
        <w:t>djankoiadm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984327" w:rsidRDefault="00984327" w:rsidP="00984327">
      <w:pPr>
        <w:tabs>
          <w:tab w:val="left" w:pos="720"/>
          <w:tab w:val="left" w:pos="10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 </w:t>
      </w:r>
    </w:p>
    <w:p w:rsidR="00984327" w:rsidRDefault="00984327" w:rsidP="0098432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27" w:rsidRDefault="00984327" w:rsidP="0098432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И.С. Федоренко</w:t>
      </w:r>
    </w:p>
    <w:p w:rsidR="00370741" w:rsidRDefault="00370741"/>
    <w:sectPr w:rsidR="00370741" w:rsidSect="00984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31"/>
    <w:rsid w:val="00370741"/>
    <w:rsid w:val="00444C31"/>
    <w:rsid w:val="00984327"/>
    <w:rsid w:val="00B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17B2-F374-4EE9-A333-38FB516F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327"/>
    <w:pPr>
      <w:spacing w:after="0" w:line="240" w:lineRule="auto"/>
    </w:pPr>
  </w:style>
  <w:style w:type="paragraph" w:customStyle="1" w:styleId="a00">
    <w:name w:val="a0"/>
    <w:basedOn w:val="a"/>
    <w:rsid w:val="0098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2018-10-11T13:56:00Z</dcterms:created>
  <dcterms:modified xsi:type="dcterms:W3CDTF">2018-10-11T13:57:00Z</dcterms:modified>
</cp:coreProperties>
</file>