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</w:t>
      </w:r>
      <w:proofErr w:type="gramEnd"/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 xml:space="preserve">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8C79B9" w:rsidRDefault="00C55CEA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8C79B9">
        <w:rPr>
          <w:rStyle w:val="a7"/>
          <w:b w:val="0"/>
          <w:i w:val="0"/>
          <w:sz w:val="16"/>
          <w:szCs w:val="16"/>
        </w:rPr>
        <w:t>0</w:t>
      </w:r>
      <w:r w:rsidR="001F3CD3">
        <w:rPr>
          <w:rStyle w:val="a7"/>
          <w:b w:val="0"/>
          <w:i w:val="0"/>
          <w:sz w:val="16"/>
          <w:szCs w:val="16"/>
        </w:rPr>
        <w:t>3</w:t>
      </w:r>
      <w:r w:rsidRPr="008C79B9">
        <w:rPr>
          <w:rStyle w:val="a7"/>
          <w:b w:val="0"/>
          <w:i w:val="0"/>
          <w:sz w:val="16"/>
          <w:szCs w:val="16"/>
        </w:rPr>
        <w:t>.03.2016</w:t>
      </w:r>
    </w:p>
    <w:p w:rsidR="00C142AB" w:rsidRDefault="00C142AB" w:rsidP="00964571">
      <w:pPr>
        <w:spacing w:after="120" w:line="360" w:lineRule="auto"/>
      </w:pPr>
      <w:r w:rsidRPr="009C5CA8">
        <w:rPr>
          <w:rStyle w:val="a7"/>
        </w:rPr>
        <w:t xml:space="preserve">                                                                                       </w:t>
      </w:r>
    </w:p>
    <w:p w:rsidR="00BF6A23" w:rsidRDefault="001F3CD3" w:rsidP="008C79B9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Как выводят</w:t>
      </w:r>
      <w:r w:rsidR="00BF6A23">
        <w:rPr>
          <w:rFonts w:cs="Times New Roman"/>
          <w:b/>
          <w:color w:val="000000"/>
          <w:szCs w:val="28"/>
        </w:rPr>
        <w:t xml:space="preserve"> из тени </w:t>
      </w:r>
      <w:proofErr w:type="spellStart"/>
      <w:r w:rsidR="00BF6A23">
        <w:rPr>
          <w:rFonts w:cs="Times New Roman"/>
          <w:b/>
          <w:color w:val="000000"/>
          <w:szCs w:val="28"/>
        </w:rPr>
        <w:t>квартиросдатчиков</w:t>
      </w:r>
      <w:proofErr w:type="spellEnd"/>
      <w:r w:rsidR="00BF6A23">
        <w:rPr>
          <w:rFonts w:cs="Times New Roman"/>
          <w:b/>
          <w:color w:val="000000"/>
          <w:szCs w:val="28"/>
        </w:rPr>
        <w:t xml:space="preserve"> в Крыму</w:t>
      </w:r>
      <w:r>
        <w:rPr>
          <w:rFonts w:cs="Times New Roman"/>
          <w:b/>
          <w:color w:val="000000"/>
          <w:szCs w:val="28"/>
        </w:rPr>
        <w:t>?</w:t>
      </w:r>
    </w:p>
    <w:p w:rsidR="00BF6A23" w:rsidRDefault="008C79B9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На сегодняшний день</w:t>
      </w:r>
      <w:r w:rsidR="00BF6A23">
        <w:rPr>
          <w:rFonts w:cs="Times New Roman"/>
          <w:color w:val="000000"/>
          <w:szCs w:val="28"/>
        </w:rPr>
        <w:t xml:space="preserve"> </w:t>
      </w:r>
      <w:r w:rsidR="004C207F">
        <w:rPr>
          <w:rFonts w:cs="Times New Roman"/>
          <w:color w:val="000000"/>
          <w:szCs w:val="28"/>
        </w:rPr>
        <w:t xml:space="preserve">в УФНС России по Республике Крым </w:t>
      </w:r>
      <w:r w:rsidR="00BF6A23">
        <w:rPr>
          <w:rFonts w:cs="Times New Roman"/>
          <w:color w:val="000000"/>
          <w:szCs w:val="28"/>
        </w:rPr>
        <w:t xml:space="preserve">разработан программно-аналитический комплекс (ПАК), по выявлению и фиксированию фактов коммерческой деятельности "сдача в аренду". Интеллектуальный алгоритм </w:t>
      </w:r>
      <w:r w:rsidR="001F3CD3">
        <w:rPr>
          <w:rFonts w:cs="Times New Roman"/>
          <w:color w:val="000000"/>
          <w:szCs w:val="28"/>
        </w:rPr>
        <w:t>фиксирует</w:t>
      </w:r>
      <w:r w:rsidR="00BF6A23">
        <w:rPr>
          <w:rFonts w:cs="Times New Roman"/>
          <w:color w:val="000000"/>
          <w:szCs w:val="28"/>
        </w:rPr>
        <w:t xml:space="preserve"> факты коммерческих объ</w:t>
      </w:r>
      <w:r w:rsidR="001F3CD3">
        <w:rPr>
          <w:rFonts w:cs="Times New Roman"/>
          <w:color w:val="000000"/>
          <w:szCs w:val="28"/>
        </w:rPr>
        <w:t>явлений о сдаче жилья, сохраняет</w:t>
      </w:r>
      <w:r w:rsidR="00BF6A23">
        <w:rPr>
          <w:rFonts w:cs="Times New Roman"/>
          <w:color w:val="000000"/>
          <w:szCs w:val="28"/>
        </w:rPr>
        <w:t xml:space="preserve"> информацию о мест</w:t>
      </w:r>
      <w:r w:rsidR="001F3CD3">
        <w:rPr>
          <w:rFonts w:cs="Times New Roman"/>
          <w:color w:val="000000"/>
          <w:szCs w:val="28"/>
        </w:rPr>
        <w:t>е нахождения объявления, вносит</w:t>
      </w:r>
      <w:r w:rsidR="00BF6A23">
        <w:rPr>
          <w:rFonts w:cs="Times New Roman"/>
          <w:color w:val="000000"/>
          <w:szCs w:val="28"/>
        </w:rPr>
        <w:t xml:space="preserve"> другие контактные сведения и данные. </w:t>
      </w:r>
    </w:p>
    <w:p w:rsidR="00BF6A23" w:rsidRDefault="008C79B9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8C79B9">
        <w:rPr>
          <w:rFonts w:cs="Times New Roman"/>
          <w:color w:val="000000"/>
          <w:szCs w:val="28"/>
        </w:rPr>
        <w:t xml:space="preserve">   </w:t>
      </w:r>
      <w:r w:rsidR="00BF6A23">
        <w:rPr>
          <w:rFonts w:cs="Times New Roman"/>
          <w:color w:val="000000"/>
          <w:szCs w:val="28"/>
        </w:rPr>
        <w:t xml:space="preserve">Посредством ПАК </w:t>
      </w:r>
      <w:r w:rsidR="001F3CD3">
        <w:rPr>
          <w:rFonts w:cs="Times New Roman"/>
          <w:color w:val="000000"/>
          <w:szCs w:val="28"/>
        </w:rPr>
        <w:t>передаются</w:t>
      </w:r>
      <w:r w:rsidR="00BF6A23">
        <w:rPr>
          <w:rFonts w:cs="Times New Roman"/>
          <w:color w:val="000000"/>
          <w:szCs w:val="28"/>
        </w:rPr>
        <w:t xml:space="preserve"> списки телефонных номеров в соответствующие инстанции для определения их владельцев. Совмещая данные по телефонному номеру, ФИО, адресу предоставления услуг по сдаче жилья и коррелируя сведения с данными </w:t>
      </w:r>
      <w:proofErr w:type="spellStart"/>
      <w:r w:rsidR="00BF6A23">
        <w:rPr>
          <w:rFonts w:cs="Times New Roman"/>
          <w:color w:val="000000"/>
          <w:szCs w:val="28"/>
        </w:rPr>
        <w:t>Росреестра</w:t>
      </w:r>
      <w:proofErr w:type="spellEnd"/>
      <w:r w:rsidR="00BF6A23">
        <w:rPr>
          <w:rFonts w:cs="Times New Roman"/>
          <w:color w:val="000000"/>
          <w:szCs w:val="28"/>
        </w:rPr>
        <w:t xml:space="preserve"> и  БТИ - достоверно определяются собственники, сдающие жильё и иную недвижимость в аренду. </w:t>
      </w:r>
    </w:p>
    <w:p w:rsidR="00BF6A23" w:rsidRDefault="008C79B9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8C79B9">
        <w:rPr>
          <w:rFonts w:cs="Times New Roman"/>
          <w:color w:val="000000"/>
          <w:szCs w:val="28"/>
        </w:rPr>
        <w:t xml:space="preserve">   </w:t>
      </w:r>
      <w:r w:rsidR="00BF6A23">
        <w:rPr>
          <w:rFonts w:cs="Times New Roman"/>
          <w:color w:val="000000"/>
          <w:szCs w:val="28"/>
        </w:rPr>
        <w:t xml:space="preserve">Программный комплекс </w:t>
      </w:r>
      <w:r w:rsidR="0073378B">
        <w:rPr>
          <w:rFonts w:cs="Times New Roman"/>
          <w:color w:val="000000"/>
          <w:szCs w:val="28"/>
        </w:rPr>
        <w:t xml:space="preserve"> уже сейчас  разделяет</w:t>
      </w:r>
      <w:r w:rsidR="00BF6A23">
        <w:rPr>
          <w:rFonts w:cs="Times New Roman"/>
          <w:color w:val="000000"/>
          <w:szCs w:val="28"/>
        </w:rPr>
        <w:t xml:space="preserve"> арендодателей на группы: </w:t>
      </w:r>
    </w:p>
    <w:p w:rsidR="00BF6A23" w:rsidRDefault="00BF6A23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1) Подтвержденные, зарегистрированные ИП, стоящие на учете и осуществляющие задекларированные виды деятельности</w:t>
      </w:r>
    </w:p>
    <w:p w:rsidR="00BF6A23" w:rsidRDefault="00BF6A23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2) Теневые лица, осуществляющие незаконную сдачу жилья</w:t>
      </w:r>
    </w:p>
    <w:p w:rsidR="00BF6A23" w:rsidRDefault="00BF6A23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3) Нерезиденты РФ (граждане Украины и других стран, являющиеся собственниками жилья на территории Республики Крым) не стоящие на учете в ФНС и не уплачивающие налоги.</w:t>
      </w:r>
    </w:p>
    <w:p w:rsidR="00BF6A23" w:rsidRDefault="008C79B9" w:rsidP="00BF6A23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8C79B9">
        <w:rPr>
          <w:rFonts w:cs="Times New Roman"/>
          <w:color w:val="000000"/>
          <w:szCs w:val="28"/>
        </w:rPr>
        <w:t xml:space="preserve">   </w:t>
      </w:r>
      <w:r w:rsidR="00BF6A23">
        <w:rPr>
          <w:rFonts w:cs="Times New Roman"/>
          <w:color w:val="000000"/>
          <w:szCs w:val="28"/>
        </w:rPr>
        <w:t>К к</w:t>
      </w:r>
      <w:r w:rsidR="0073378B">
        <w:rPr>
          <w:rFonts w:cs="Times New Roman"/>
          <w:color w:val="000000"/>
          <w:szCs w:val="28"/>
        </w:rPr>
        <w:t>аждой группе применяются  соответствующие степени</w:t>
      </w:r>
      <w:r w:rsidR="00BF6A23">
        <w:rPr>
          <w:rFonts w:cs="Times New Roman"/>
          <w:color w:val="000000"/>
          <w:szCs w:val="28"/>
        </w:rPr>
        <w:t xml:space="preserve"> и мер</w:t>
      </w:r>
      <w:r w:rsidR="0073378B">
        <w:rPr>
          <w:rFonts w:cs="Times New Roman"/>
          <w:color w:val="000000"/>
          <w:szCs w:val="28"/>
        </w:rPr>
        <w:t>ы</w:t>
      </w:r>
      <w:r w:rsidR="00BF6A23">
        <w:rPr>
          <w:rFonts w:cs="Times New Roman"/>
          <w:color w:val="000000"/>
          <w:szCs w:val="28"/>
        </w:rPr>
        <w:t xml:space="preserve"> привлечения к ответственности. Все выяв</w:t>
      </w:r>
      <w:r w:rsidR="0073378B">
        <w:rPr>
          <w:rFonts w:cs="Times New Roman"/>
          <w:color w:val="000000"/>
          <w:szCs w:val="28"/>
        </w:rPr>
        <w:t>ленные сведения  отрабатываются и передаются</w:t>
      </w:r>
      <w:r w:rsidR="00BF6A23">
        <w:rPr>
          <w:rFonts w:cs="Times New Roman"/>
          <w:color w:val="000000"/>
          <w:szCs w:val="28"/>
        </w:rPr>
        <w:t xml:space="preserve"> для адресной работы с такими налогоплательщиками.</w:t>
      </w:r>
    </w:p>
    <w:p w:rsidR="003456FB" w:rsidRDefault="008C79B9" w:rsidP="008C79B9">
      <w:pPr>
        <w:shd w:val="clear" w:color="auto" w:fill="FFFFFF"/>
        <w:jc w:val="both"/>
        <w:rPr>
          <w:rFonts w:cs="Times New Roman"/>
          <w:color w:val="000000"/>
          <w:szCs w:val="28"/>
        </w:rPr>
      </w:pPr>
      <w:r w:rsidRPr="008C79B9">
        <w:rPr>
          <w:rFonts w:cs="Times New Roman"/>
          <w:color w:val="000000"/>
          <w:szCs w:val="28"/>
        </w:rPr>
        <w:t xml:space="preserve">    </w:t>
      </w:r>
      <w:r>
        <w:rPr>
          <w:rFonts w:cs="Times New Roman"/>
          <w:color w:val="000000"/>
          <w:szCs w:val="28"/>
        </w:rPr>
        <w:t>Также сообщаем</w:t>
      </w:r>
      <w:r w:rsidR="00BF6A23">
        <w:rPr>
          <w:rFonts w:cs="Times New Roman"/>
          <w:color w:val="000000"/>
          <w:szCs w:val="28"/>
        </w:rPr>
        <w:t xml:space="preserve">, что в ближайшие дни большинство </w:t>
      </w:r>
      <w:proofErr w:type="spellStart"/>
      <w:r w:rsidR="00BF6A23">
        <w:rPr>
          <w:rFonts w:cs="Times New Roman"/>
          <w:color w:val="000000"/>
          <w:szCs w:val="28"/>
        </w:rPr>
        <w:t>квартиросдатчиков</w:t>
      </w:r>
      <w:proofErr w:type="spellEnd"/>
      <w:r w:rsidR="00BF6A23">
        <w:rPr>
          <w:rFonts w:cs="Times New Roman"/>
          <w:color w:val="000000"/>
          <w:szCs w:val="28"/>
        </w:rPr>
        <w:t xml:space="preserve"> получат СМС-сообщение, предупреждающее о необходимости декларирования полученных доходов.  </w:t>
      </w:r>
    </w:p>
    <w:p w:rsidR="0073378B" w:rsidRDefault="008C79B9" w:rsidP="0073378B">
      <w:pPr>
        <w:shd w:val="clear" w:color="auto" w:fill="FFFFFF"/>
        <w:ind w:left="-60" w:right="15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</w:t>
      </w:r>
      <w:r w:rsidR="0073378B">
        <w:rPr>
          <w:rFonts w:cs="Times New Roman"/>
          <w:b/>
          <w:color w:val="000000"/>
          <w:szCs w:val="28"/>
        </w:rPr>
        <w:t>Спешите задекларировать</w:t>
      </w:r>
      <w:r w:rsidRPr="0073378B">
        <w:rPr>
          <w:rFonts w:cs="Times New Roman"/>
          <w:b/>
          <w:color w:val="000000"/>
          <w:szCs w:val="28"/>
        </w:rPr>
        <w:t xml:space="preserve">  свои доходы от сдачи в аренду жилья</w:t>
      </w:r>
      <w:r w:rsidR="0073378B">
        <w:rPr>
          <w:rFonts w:cs="Times New Roman"/>
          <w:b/>
          <w:color w:val="000000"/>
          <w:szCs w:val="28"/>
        </w:rPr>
        <w:t xml:space="preserve"> до 30 апреля</w:t>
      </w:r>
      <w:r w:rsidRPr="0073378B">
        <w:rPr>
          <w:rFonts w:cs="Times New Roman"/>
          <w:b/>
          <w:color w:val="000000"/>
          <w:szCs w:val="28"/>
        </w:rPr>
        <w:t>!</w:t>
      </w:r>
      <w:r>
        <w:rPr>
          <w:rFonts w:cs="Times New Roman"/>
          <w:color w:val="000000"/>
          <w:szCs w:val="28"/>
        </w:rPr>
        <w:t xml:space="preserve"> </w:t>
      </w:r>
    </w:p>
    <w:p w:rsidR="008C79B9" w:rsidRDefault="0073378B" w:rsidP="0073378B">
      <w:pPr>
        <w:shd w:val="clear" w:color="auto" w:fill="FFFFFF"/>
        <w:ind w:left="-60" w:right="150"/>
        <w:jc w:val="both"/>
        <w:rPr>
          <w:rFonts w:cs="Arial"/>
          <w:color w:val="333333"/>
        </w:rPr>
      </w:pPr>
      <w:r>
        <w:rPr>
          <w:rFonts w:cs="Times New Roman"/>
          <w:color w:val="000000"/>
          <w:szCs w:val="28"/>
        </w:rPr>
        <w:t xml:space="preserve">   Для подачи отчета необходимо подать в налоговой орган по месту регистрации декларацию по форме            3-НДФЛ (которая составит 13% от полученной суммы) с указанием полученного от сдачи в наем дохода </w:t>
      </w:r>
      <w:r w:rsidRPr="0073378B">
        <w:rPr>
          <w:rFonts w:cs="Times New Roman"/>
          <w:color w:val="000000"/>
          <w:szCs w:val="28"/>
        </w:rPr>
        <w:t>не позднее 30 апреля</w:t>
      </w:r>
      <w:r>
        <w:rPr>
          <w:rFonts w:cs="Times New Roman"/>
          <w:color w:val="000000"/>
          <w:szCs w:val="28"/>
        </w:rPr>
        <w:t xml:space="preserve"> и до 15 июля уплатить исчисленный налог. </w:t>
      </w:r>
      <w:r w:rsidR="008C79B9">
        <w:rPr>
          <w:rFonts w:cs="Times New Roman"/>
          <w:color w:val="000000"/>
          <w:szCs w:val="28"/>
        </w:rPr>
        <w:t xml:space="preserve">Тогда Вам удастся избежать </w:t>
      </w:r>
      <w:r w:rsidR="008C79B9" w:rsidRPr="008C79B9">
        <w:rPr>
          <w:rFonts w:cs="Arial"/>
        </w:rPr>
        <w:t>штрафа в размере</w:t>
      </w:r>
      <w:r w:rsidR="008C79B9" w:rsidRPr="008C79B9">
        <w:rPr>
          <w:rStyle w:val="apple-converted-space"/>
          <w:rFonts w:cs="Arial"/>
        </w:rPr>
        <w:t> </w:t>
      </w:r>
      <w:r w:rsidR="008C79B9" w:rsidRPr="008C79B9">
        <w:rPr>
          <w:rStyle w:val="ad"/>
          <w:rFonts w:cs="Arial"/>
        </w:rPr>
        <w:t>5%</w:t>
      </w:r>
      <w:r w:rsidR="008C79B9" w:rsidRPr="008C79B9">
        <w:rPr>
          <w:rStyle w:val="apple-converted-space"/>
          <w:rFonts w:cs="Arial"/>
        </w:rPr>
        <w:t> </w:t>
      </w:r>
      <w:r w:rsidR="008C79B9" w:rsidRPr="008C79B9">
        <w:rPr>
          <w:rFonts w:cs="Arial"/>
        </w:rPr>
        <w:t>неуплаченной суммы налога за каждый просроченный месяц, но не более</w:t>
      </w:r>
      <w:r w:rsidR="008C79B9" w:rsidRPr="008C79B9">
        <w:rPr>
          <w:rStyle w:val="apple-converted-space"/>
          <w:rFonts w:cs="Arial"/>
        </w:rPr>
        <w:t> </w:t>
      </w:r>
      <w:r w:rsidR="008C79B9" w:rsidRPr="008C79B9">
        <w:rPr>
          <w:rStyle w:val="ad"/>
          <w:rFonts w:cs="Arial"/>
        </w:rPr>
        <w:t>30%</w:t>
      </w:r>
      <w:r w:rsidR="008C79B9" w:rsidRPr="008C79B9">
        <w:rPr>
          <w:rStyle w:val="apple-converted-space"/>
          <w:rFonts w:cs="Arial"/>
        </w:rPr>
        <w:t> </w:t>
      </w:r>
      <w:r w:rsidR="008C79B9" w:rsidRPr="008C79B9">
        <w:rPr>
          <w:rFonts w:cs="Arial"/>
        </w:rPr>
        <w:t>указанной суммы и не менее</w:t>
      </w:r>
      <w:r w:rsidR="008C79B9" w:rsidRPr="008C79B9">
        <w:rPr>
          <w:rStyle w:val="apple-converted-space"/>
          <w:rFonts w:cs="Arial"/>
        </w:rPr>
        <w:t> </w:t>
      </w:r>
      <w:r w:rsidR="008C79B9" w:rsidRPr="008C79B9">
        <w:rPr>
          <w:rStyle w:val="ad"/>
          <w:rFonts w:cs="Arial"/>
        </w:rPr>
        <w:t>1 000</w:t>
      </w:r>
      <w:r w:rsidR="008C79B9" w:rsidRPr="008C79B9">
        <w:rPr>
          <w:rStyle w:val="apple-converted-space"/>
          <w:rFonts w:cs="Arial"/>
        </w:rPr>
        <w:t> </w:t>
      </w:r>
      <w:r w:rsidR="008C79B9" w:rsidRPr="008C79B9">
        <w:rPr>
          <w:rFonts w:cs="Arial"/>
        </w:rPr>
        <w:t>рублей</w:t>
      </w:r>
      <w:r w:rsidR="008C79B9" w:rsidRPr="008C79B9">
        <w:rPr>
          <w:rFonts w:cs="Arial"/>
          <w:color w:val="333333"/>
        </w:rPr>
        <w:t>.</w:t>
      </w:r>
    </w:p>
    <w:p w:rsidR="004C207F" w:rsidRPr="004C207F" w:rsidRDefault="004C207F" w:rsidP="004C207F">
      <w:pPr>
        <w:shd w:val="clear" w:color="auto" w:fill="FFFFFF"/>
        <w:ind w:left="-60" w:right="1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4C207F">
        <w:rPr>
          <w:rFonts w:cs="Arial"/>
          <w:color w:val="333333"/>
          <w:sz w:val="18"/>
          <w:szCs w:val="18"/>
        </w:rPr>
        <w:t>Межрайонная</w:t>
      </w:r>
      <w:proofErr w:type="gramEnd"/>
      <w:r w:rsidRPr="004C207F">
        <w:rPr>
          <w:rFonts w:cs="Arial"/>
          <w:color w:val="333333"/>
          <w:sz w:val="18"/>
          <w:szCs w:val="18"/>
        </w:rPr>
        <w:t xml:space="preserve"> ИФНС России №1 по Республике Крым</w:t>
      </w:r>
      <w:r>
        <w:rPr>
          <w:rFonts w:cs="Arial"/>
          <w:color w:val="333333"/>
          <w:sz w:val="18"/>
          <w:szCs w:val="18"/>
        </w:rPr>
        <w:t>.</w:t>
      </w:r>
      <w:bookmarkStart w:id="0" w:name="_GoBack"/>
      <w:bookmarkEnd w:id="0"/>
    </w:p>
    <w:sectPr w:rsidR="004C207F" w:rsidRPr="004C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F3CD3"/>
    <w:rsid w:val="0024118E"/>
    <w:rsid w:val="002F52DF"/>
    <w:rsid w:val="00321650"/>
    <w:rsid w:val="003268C4"/>
    <w:rsid w:val="003456FB"/>
    <w:rsid w:val="00381F33"/>
    <w:rsid w:val="00415D44"/>
    <w:rsid w:val="00477A24"/>
    <w:rsid w:val="004C207F"/>
    <w:rsid w:val="00560BDE"/>
    <w:rsid w:val="005D3E7F"/>
    <w:rsid w:val="0073378B"/>
    <w:rsid w:val="008857FD"/>
    <w:rsid w:val="008C79B9"/>
    <w:rsid w:val="0090622E"/>
    <w:rsid w:val="00964571"/>
    <w:rsid w:val="00AA1753"/>
    <w:rsid w:val="00B9227A"/>
    <w:rsid w:val="00BC7CC2"/>
    <w:rsid w:val="00BE5A2A"/>
    <w:rsid w:val="00BF0455"/>
    <w:rsid w:val="00BF6A23"/>
    <w:rsid w:val="00C142AB"/>
    <w:rsid w:val="00C261FA"/>
    <w:rsid w:val="00C53C0E"/>
    <w:rsid w:val="00C55CEA"/>
    <w:rsid w:val="00D01232"/>
    <w:rsid w:val="00D576DA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6</cp:revision>
  <cp:lastPrinted>2016-03-04T07:58:00Z</cp:lastPrinted>
  <dcterms:created xsi:type="dcterms:W3CDTF">2016-03-03T13:09:00Z</dcterms:created>
  <dcterms:modified xsi:type="dcterms:W3CDTF">2016-03-04T08:02:00Z</dcterms:modified>
</cp:coreProperties>
</file>